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CFEF" w14:textId="77777777" w:rsidR="00DD4C66" w:rsidRPr="00B37FC3" w:rsidRDefault="00DD4C66">
      <w:pPr>
        <w:pStyle w:val="Title"/>
        <w:rPr>
          <w:lang w:val="fr-FR"/>
        </w:rPr>
      </w:pPr>
    </w:p>
    <w:p w14:paraId="38C3D5F2" w14:textId="71B9A75A" w:rsidR="00AC0AE4" w:rsidRPr="00B37FC3" w:rsidRDefault="00BF00A9" w:rsidP="00AC0AE4">
      <w:pPr>
        <w:pStyle w:val="Title"/>
        <w:spacing w:line="260" w:lineRule="auto"/>
        <w:rPr>
          <w:rFonts w:cs="Times New Roman"/>
          <w:bCs w:val="0"/>
          <w:szCs w:val="24"/>
          <w:lang w:val="fr-FR"/>
        </w:rPr>
      </w:pPr>
      <w:proofErr w:type="spellStart"/>
      <w:r w:rsidRPr="00B37FC3">
        <w:rPr>
          <w:lang w:val="fr-FR"/>
        </w:rPr>
        <w:t>Hi</w:t>
      </w:r>
      <w:r w:rsidR="00B71137">
        <w:rPr>
          <w:lang w:val="fr-FR"/>
        </w:rPr>
        <w:t>F</w:t>
      </w:r>
      <w:r w:rsidRPr="00B37FC3">
        <w:rPr>
          <w:lang w:val="fr-FR"/>
        </w:rPr>
        <w:t>inity</w:t>
      </w:r>
      <w:proofErr w:type="spellEnd"/>
      <w:r w:rsidR="004E01F9">
        <w:rPr>
          <w:lang w:val="fr-FR"/>
        </w:rPr>
        <w:t xml:space="preserve"> HFP 14</w:t>
      </w:r>
      <w:r w:rsidR="001478C7">
        <w:rPr>
          <w:lang w:val="fr-FR"/>
        </w:rPr>
        <w:t>8</w:t>
      </w:r>
      <w:r w:rsidR="004E01F9">
        <w:rPr>
          <w:lang w:val="fr-FR"/>
        </w:rPr>
        <w:t>/1</w:t>
      </w:r>
      <w:r w:rsidR="001478C7">
        <w:rPr>
          <w:lang w:val="fr-FR"/>
        </w:rPr>
        <w:t>80</w:t>
      </w:r>
    </w:p>
    <w:p w14:paraId="4BF381C0" w14:textId="77777777" w:rsidR="00581C64" w:rsidRPr="00B37FC3" w:rsidRDefault="00581C64">
      <w:pPr>
        <w:pStyle w:val="BodyReynaers"/>
        <w:tabs>
          <w:tab w:val="left" w:pos="5812"/>
        </w:tabs>
        <w:rPr>
          <w:b/>
          <w:bCs/>
          <w:sz w:val="28"/>
          <w:szCs w:val="28"/>
          <w:lang w:val="fr-FR"/>
        </w:rPr>
      </w:pPr>
    </w:p>
    <w:p w14:paraId="4E971B09" w14:textId="7CEF75D1" w:rsidR="00D14E59" w:rsidRPr="00307605" w:rsidRDefault="00AC0AE4" w:rsidP="00121C29">
      <w:pPr>
        <w:pStyle w:val="HeadReynaers"/>
        <w:numPr>
          <w:ilvl w:val="0"/>
          <w:numId w:val="13"/>
        </w:numPr>
        <w:tabs>
          <w:tab w:val="left" w:pos="5812"/>
        </w:tabs>
        <w:spacing w:line="260" w:lineRule="auto"/>
        <w:ind w:left="284" w:hanging="284"/>
        <w:jc w:val="both"/>
        <w:rPr>
          <w:lang w:val="fr-FR"/>
        </w:rPr>
      </w:pPr>
      <w:r w:rsidRPr="00307605">
        <w:rPr>
          <w:rFonts w:cs="Times New Roman"/>
          <w:szCs w:val="24"/>
          <w:lang w:val="fr-FR"/>
        </w:rPr>
        <w:t>Système</w:t>
      </w:r>
    </w:p>
    <w:p w14:paraId="15F5057C" w14:textId="77777777" w:rsidR="000652D5" w:rsidRPr="00B37FC3" w:rsidRDefault="000652D5" w:rsidP="00121C29">
      <w:pPr>
        <w:pStyle w:val="BodyReynaers"/>
        <w:tabs>
          <w:tab w:val="left" w:pos="5812"/>
        </w:tabs>
        <w:jc w:val="both"/>
        <w:rPr>
          <w:b/>
          <w:bCs/>
          <w:lang w:val="fr-FR"/>
        </w:rPr>
      </w:pPr>
    </w:p>
    <w:p w14:paraId="73E01805" w14:textId="32BC48D4" w:rsidR="00AC0AE4" w:rsidRPr="00B37FC3" w:rsidRDefault="00AC0AE4" w:rsidP="00AC0AE4">
      <w:pPr>
        <w:pStyle w:val="BodyReynaers"/>
        <w:tabs>
          <w:tab w:val="left" w:pos="5812"/>
        </w:tabs>
        <w:spacing w:line="260" w:lineRule="auto"/>
        <w:jc w:val="both"/>
        <w:rPr>
          <w:rFonts w:cs="Times New Roman"/>
          <w:b/>
          <w:szCs w:val="24"/>
          <w:lang w:val="fr-FR"/>
        </w:rPr>
      </w:pPr>
      <w:r w:rsidRPr="00B37FC3">
        <w:rPr>
          <w:rFonts w:cs="Times New Roman"/>
          <w:b/>
          <w:szCs w:val="24"/>
          <w:lang w:val="fr-FR"/>
        </w:rPr>
        <w:t>Le système de porte coulissante minimaliste est fabriqué avec des profilés dormants en aluminium de 14</w:t>
      </w:r>
      <w:r w:rsidR="00A128D2">
        <w:rPr>
          <w:rFonts w:cs="Times New Roman"/>
          <w:b/>
          <w:szCs w:val="24"/>
          <w:lang w:val="fr-FR"/>
        </w:rPr>
        <w:t>8</w:t>
      </w:r>
      <w:r w:rsidRPr="00B37FC3">
        <w:rPr>
          <w:rFonts w:cs="Times New Roman"/>
          <w:b/>
          <w:szCs w:val="24"/>
          <w:lang w:val="fr-FR"/>
        </w:rPr>
        <w:t> mm</w:t>
      </w:r>
      <w:r w:rsidR="008B6643">
        <w:rPr>
          <w:rFonts w:cs="Times New Roman"/>
          <w:b/>
          <w:szCs w:val="24"/>
          <w:lang w:val="fr-FR"/>
        </w:rPr>
        <w:t xml:space="preserve"> </w:t>
      </w:r>
      <w:r w:rsidR="004E01F9">
        <w:rPr>
          <w:rFonts w:cs="Times New Roman"/>
          <w:b/>
          <w:szCs w:val="24"/>
          <w:lang w:val="fr-FR"/>
        </w:rPr>
        <w:t>(double vitrage)</w:t>
      </w:r>
      <w:r w:rsidRPr="00B37FC3">
        <w:rPr>
          <w:rFonts w:cs="Times New Roman"/>
          <w:b/>
          <w:szCs w:val="24"/>
          <w:lang w:val="fr-FR"/>
        </w:rPr>
        <w:t xml:space="preserve"> </w:t>
      </w:r>
      <w:r w:rsidR="004E01F9">
        <w:rPr>
          <w:rFonts w:cs="Times New Roman"/>
          <w:b/>
          <w:szCs w:val="24"/>
          <w:lang w:val="fr-FR"/>
        </w:rPr>
        <w:t>ou 1</w:t>
      </w:r>
      <w:r w:rsidR="00A128D2">
        <w:rPr>
          <w:rFonts w:cs="Times New Roman"/>
          <w:b/>
          <w:szCs w:val="24"/>
          <w:lang w:val="fr-FR"/>
        </w:rPr>
        <w:t>80</w:t>
      </w:r>
      <w:r w:rsidR="004E01F9">
        <w:rPr>
          <w:rFonts w:cs="Times New Roman"/>
          <w:b/>
          <w:szCs w:val="24"/>
          <w:lang w:val="fr-FR"/>
        </w:rPr>
        <w:t xml:space="preserve"> mm (triple vitrage)</w:t>
      </w:r>
      <w:r w:rsidR="00E71B79">
        <w:rPr>
          <w:rFonts w:cs="Times New Roman"/>
          <w:b/>
          <w:szCs w:val="24"/>
          <w:lang w:val="fr-FR"/>
        </w:rPr>
        <w:t xml:space="preserve"> </w:t>
      </w:r>
      <w:r w:rsidRPr="00B37FC3">
        <w:rPr>
          <w:rFonts w:cs="Times New Roman"/>
          <w:b/>
          <w:szCs w:val="24"/>
          <w:lang w:val="fr-FR"/>
        </w:rPr>
        <w:t xml:space="preserve">de </w:t>
      </w:r>
      <w:proofErr w:type="gramStart"/>
      <w:r w:rsidRPr="00B37FC3">
        <w:rPr>
          <w:rFonts w:cs="Times New Roman"/>
          <w:b/>
          <w:szCs w:val="24"/>
          <w:lang w:val="fr-FR"/>
        </w:rPr>
        <w:t>profondeur dotés</w:t>
      </w:r>
      <w:proofErr w:type="gramEnd"/>
      <w:r w:rsidRPr="00B37FC3">
        <w:rPr>
          <w:rFonts w:cs="Times New Roman"/>
          <w:b/>
          <w:szCs w:val="24"/>
          <w:lang w:val="fr-FR"/>
        </w:rPr>
        <w:t xml:space="preserve"> d’un</w:t>
      </w:r>
      <w:r w:rsidR="00321894" w:rsidRPr="00B37FC3">
        <w:rPr>
          <w:rFonts w:cs="Times New Roman"/>
          <w:b/>
          <w:szCs w:val="24"/>
          <w:lang w:val="fr-FR"/>
        </w:rPr>
        <w:t>e</w:t>
      </w:r>
      <w:r w:rsidRPr="00B37FC3">
        <w:rPr>
          <w:rFonts w:cs="Times New Roman"/>
          <w:b/>
          <w:szCs w:val="24"/>
          <w:lang w:val="fr-FR"/>
        </w:rPr>
        <w:t xml:space="preserve"> </w:t>
      </w:r>
      <w:r w:rsidR="00321894" w:rsidRPr="00B37FC3">
        <w:rPr>
          <w:rFonts w:cs="Times New Roman"/>
          <w:b/>
          <w:szCs w:val="24"/>
          <w:lang w:val="fr-FR"/>
        </w:rPr>
        <w:t>rupture de pont</w:t>
      </w:r>
      <w:r w:rsidRPr="00B37FC3">
        <w:rPr>
          <w:rFonts w:cs="Times New Roman"/>
          <w:b/>
          <w:szCs w:val="24"/>
          <w:lang w:val="fr-FR"/>
        </w:rPr>
        <w:t xml:space="preserve"> thermique.</w:t>
      </w:r>
    </w:p>
    <w:p w14:paraId="77067DEF" w14:textId="2EC70117" w:rsidR="00AC0AE4" w:rsidRPr="00B37FC3" w:rsidRDefault="00AC0AE4" w:rsidP="00AC0AE4">
      <w:pPr>
        <w:pStyle w:val="BodyReynaers"/>
        <w:tabs>
          <w:tab w:val="left" w:pos="5812"/>
        </w:tabs>
        <w:spacing w:line="260" w:lineRule="auto"/>
        <w:jc w:val="both"/>
        <w:rPr>
          <w:rFonts w:cs="Times New Roman"/>
          <w:szCs w:val="24"/>
          <w:lang w:val="fr-FR"/>
        </w:rPr>
      </w:pPr>
      <w:r w:rsidRPr="00B37FC3">
        <w:rPr>
          <w:rFonts w:cs="Times New Roman"/>
          <w:b/>
          <w:szCs w:val="24"/>
          <w:lang w:val="fr-FR"/>
        </w:rPr>
        <w:t xml:space="preserve">Un profilé en composite noir est collé structurellement sur le verre de </w:t>
      </w:r>
      <w:r w:rsidR="0064179A" w:rsidRPr="00AF138C">
        <w:rPr>
          <w:rFonts w:cs="Times New Roman"/>
          <w:b/>
          <w:szCs w:val="24"/>
          <w:lang w:val="fr-FR"/>
        </w:rPr>
        <w:t>36 à 38</w:t>
      </w:r>
      <w:r w:rsidR="004E01F9">
        <w:rPr>
          <w:rFonts w:cs="Times New Roman"/>
          <w:b/>
          <w:szCs w:val="24"/>
          <w:lang w:val="fr-FR"/>
        </w:rPr>
        <w:t xml:space="preserve"> </w:t>
      </w:r>
      <w:r w:rsidRPr="00B37FC3">
        <w:rPr>
          <w:rFonts w:cs="Times New Roman"/>
          <w:b/>
          <w:szCs w:val="24"/>
          <w:lang w:val="fr-FR"/>
        </w:rPr>
        <w:t>mm</w:t>
      </w:r>
      <w:r w:rsidR="0064179A">
        <w:rPr>
          <w:rFonts w:cs="Times New Roman"/>
          <w:b/>
          <w:szCs w:val="24"/>
          <w:lang w:val="fr-FR"/>
        </w:rPr>
        <w:t xml:space="preserve"> (double vitrage)</w:t>
      </w:r>
      <w:r w:rsidRPr="00B37FC3">
        <w:rPr>
          <w:rFonts w:cs="Times New Roman"/>
          <w:b/>
          <w:szCs w:val="24"/>
          <w:lang w:val="fr-FR"/>
        </w:rPr>
        <w:t xml:space="preserve"> </w:t>
      </w:r>
      <w:r w:rsidR="004E01F9">
        <w:rPr>
          <w:rFonts w:cs="Times New Roman"/>
          <w:b/>
          <w:szCs w:val="24"/>
          <w:lang w:val="fr-FR"/>
        </w:rPr>
        <w:t xml:space="preserve">ou </w:t>
      </w:r>
      <w:r w:rsidR="00FE417B" w:rsidRPr="00AF138C">
        <w:rPr>
          <w:rFonts w:cs="Times New Roman"/>
          <w:b/>
          <w:szCs w:val="24"/>
          <w:lang w:val="fr-FR"/>
        </w:rPr>
        <w:t>52 à 54</w:t>
      </w:r>
      <w:r w:rsidR="004E01F9">
        <w:rPr>
          <w:rFonts w:cs="Times New Roman"/>
          <w:b/>
          <w:szCs w:val="24"/>
          <w:lang w:val="fr-FR"/>
        </w:rPr>
        <w:t xml:space="preserve"> mm </w:t>
      </w:r>
      <w:r w:rsidRPr="00B37FC3">
        <w:rPr>
          <w:rFonts w:cs="Times New Roman"/>
          <w:b/>
          <w:szCs w:val="24"/>
          <w:lang w:val="fr-FR"/>
        </w:rPr>
        <w:t>d’épaisseur</w:t>
      </w:r>
      <w:r w:rsidR="00FE417B">
        <w:rPr>
          <w:rFonts w:cs="Times New Roman"/>
          <w:b/>
          <w:szCs w:val="24"/>
          <w:lang w:val="fr-FR"/>
        </w:rPr>
        <w:t xml:space="preserve"> (triple vitrage)</w:t>
      </w:r>
      <w:r w:rsidRPr="00B37FC3">
        <w:rPr>
          <w:rFonts w:cs="Times New Roman"/>
          <w:b/>
          <w:szCs w:val="24"/>
          <w:lang w:val="fr-FR"/>
        </w:rPr>
        <w:t xml:space="preserve"> par un encolleur agréé. C’est le profilé en composite qui accueille les roulettes et la quincaillerie. Le verrouillage central entre 2 ouvrants est réglable et présente une épaisseur de profil maximal</w:t>
      </w:r>
      <w:r w:rsidR="00BC205B" w:rsidRPr="00B37FC3">
        <w:rPr>
          <w:rFonts w:cs="Times New Roman"/>
          <w:b/>
          <w:szCs w:val="24"/>
          <w:lang w:val="fr-FR"/>
        </w:rPr>
        <w:t>e</w:t>
      </w:r>
      <w:r w:rsidRPr="00B37FC3">
        <w:rPr>
          <w:rFonts w:cs="Times New Roman"/>
          <w:b/>
          <w:szCs w:val="24"/>
          <w:lang w:val="fr-FR"/>
        </w:rPr>
        <w:t xml:space="preserve"> de 35 </w:t>
      </w:r>
      <w:proofErr w:type="spellStart"/>
      <w:r w:rsidRPr="00B37FC3">
        <w:rPr>
          <w:rFonts w:cs="Times New Roman"/>
          <w:b/>
          <w:szCs w:val="24"/>
          <w:lang w:val="fr-FR"/>
        </w:rPr>
        <w:t>mm.</w:t>
      </w:r>
      <w:proofErr w:type="spellEnd"/>
      <w:r w:rsidRPr="00B37FC3">
        <w:rPr>
          <w:rFonts w:cs="Times New Roman"/>
          <w:b/>
          <w:szCs w:val="24"/>
          <w:lang w:val="fr-FR"/>
        </w:rPr>
        <w:t xml:space="preserve"> Le verre et le profilé en composite sont placés dans les dormants sur 2 </w:t>
      </w:r>
      <w:r w:rsidR="00AA1015">
        <w:rPr>
          <w:rFonts w:cs="Times New Roman"/>
          <w:b/>
          <w:szCs w:val="24"/>
          <w:lang w:val="fr-FR"/>
        </w:rPr>
        <w:t xml:space="preserve">ou 4 </w:t>
      </w:r>
      <w:r w:rsidRPr="00B37FC3">
        <w:rPr>
          <w:rFonts w:cs="Times New Roman"/>
          <w:b/>
          <w:szCs w:val="24"/>
          <w:lang w:val="fr-FR"/>
        </w:rPr>
        <w:t>roulettes comportant chacune 6 roulements à billes en inox. Les roulettes sont positionnées sous un angle de 8°. Le vitrage fixe est déposé sur des supports</w:t>
      </w:r>
      <w:r w:rsidR="00AA1015">
        <w:rPr>
          <w:rFonts w:cs="Times New Roman"/>
          <w:b/>
          <w:szCs w:val="24"/>
          <w:lang w:val="fr-FR"/>
        </w:rPr>
        <w:t xml:space="preserve"> munis de cales de vitrage</w:t>
      </w:r>
      <w:r w:rsidRPr="00B37FC3">
        <w:rPr>
          <w:rFonts w:cs="Times New Roman"/>
          <w:b/>
          <w:szCs w:val="24"/>
          <w:lang w:val="fr-FR"/>
        </w:rPr>
        <w:t>. Les profilés dormants étant cachés, l’on obtient une porte coulissante minimaliste pouvant être actionnée manuellement ou électriquement.</w:t>
      </w:r>
    </w:p>
    <w:p w14:paraId="4F1A3F6C" w14:textId="77777777" w:rsidR="00DD4C66" w:rsidRPr="00B37FC3" w:rsidRDefault="00DD4C66" w:rsidP="00121C29">
      <w:pPr>
        <w:pStyle w:val="BodyReynaers"/>
        <w:jc w:val="both"/>
        <w:rPr>
          <w:lang w:val="fr-FR"/>
        </w:rPr>
      </w:pPr>
    </w:p>
    <w:p w14:paraId="3CFFE6FB" w14:textId="77777777"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Le système a reçu les labels de qualité suivants :</w:t>
      </w:r>
    </w:p>
    <w:p w14:paraId="76667A1D" w14:textId="77777777" w:rsidR="006243B0" w:rsidRPr="00754412" w:rsidRDefault="006243B0" w:rsidP="00C91573">
      <w:pPr>
        <w:pStyle w:val="BodyinsprongReynaers"/>
        <w:numPr>
          <w:ilvl w:val="0"/>
          <w:numId w:val="19"/>
        </w:numPr>
        <w:spacing w:line="260" w:lineRule="auto"/>
        <w:jc w:val="both"/>
        <w:rPr>
          <w:rFonts w:cs="Times New Roman"/>
          <w:szCs w:val="24"/>
          <w:lang w:val="fr-FR"/>
        </w:rPr>
      </w:pPr>
      <w:proofErr w:type="gramStart"/>
      <w:r w:rsidRPr="00754412">
        <w:rPr>
          <w:rFonts w:cs="Times New Roman"/>
          <w:szCs w:val="24"/>
          <w:lang w:val="fr-FR"/>
        </w:rPr>
        <w:t>des</w:t>
      </w:r>
      <w:proofErr w:type="gramEnd"/>
      <w:r w:rsidRPr="00754412">
        <w:rPr>
          <w:rFonts w:cs="Times New Roman"/>
          <w:szCs w:val="24"/>
          <w:lang w:val="fr-FR"/>
        </w:rPr>
        <w:t xml:space="preserve"> rapports de test ITT conformes à la norme de produit EN 14351-1 applicable dans le cadre du marquage CE obligatoire ;</w:t>
      </w:r>
    </w:p>
    <w:p w14:paraId="5467B0F5" w14:textId="77777777" w:rsidR="006243B0" w:rsidRPr="00754412" w:rsidRDefault="006243B0" w:rsidP="00C91573">
      <w:pPr>
        <w:pStyle w:val="BodyinsprongReynaers"/>
        <w:numPr>
          <w:ilvl w:val="0"/>
          <w:numId w:val="19"/>
        </w:numPr>
        <w:spacing w:line="260" w:lineRule="auto"/>
        <w:jc w:val="both"/>
        <w:rPr>
          <w:rFonts w:cs="Times New Roman"/>
          <w:szCs w:val="24"/>
          <w:lang w:val="fr-FR"/>
        </w:rPr>
      </w:pPr>
      <w:proofErr w:type="gramStart"/>
      <w:r w:rsidRPr="00754412">
        <w:rPr>
          <w:rFonts w:cs="Times New Roman"/>
          <w:szCs w:val="24"/>
          <w:lang w:val="fr-FR"/>
        </w:rPr>
        <w:t>les</w:t>
      </w:r>
      <w:proofErr w:type="gramEnd"/>
      <w:r w:rsidRPr="00754412">
        <w:rPr>
          <w:rFonts w:cs="Times New Roman"/>
          <w:szCs w:val="24"/>
          <w:lang w:val="fr-FR"/>
        </w:rPr>
        <w:t xml:space="preserve"> résultats des calculs thermiques effectués pour les combinaisons profilés dormants/ouvrants sont compris entre les valeurs suivantes : 2,0 &lt; </w:t>
      </w:r>
      <w:proofErr w:type="spellStart"/>
      <w:r w:rsidRPr="00754412">
        <w:rPr>
          <w:rFonts w:cs="Times New Roman"/>
          <w:szCs w:val="24"/>
          <w:lang w:val="fr-FR"/>
        </w:rPr>
        <w:t>Uf</w:t>
      </w:r>
      <w:proofErr w:type="spellEnd"/>
      <w:r w:rsidRPr="00754412">
        <w:rPr>
          <w:rFonts w:cs="Times New Roman"/>
          <w:szCs w:val="24"/>
          <w:lang w:val="fr-FR"/>
        </w:rPr>
        <w:t xml:space="preserve"> ≤ 2,1 W/m2K (suivant EN 10077-2) ;</w:t>
      </w:r>
    </w:p>
    <w:p w14:paraId="28FC7BC0" w14:textId="77777777" w:rsidR="006243B0" w:rsidRPr="00754412" w:rsidRDefault="006243B0" w:rsidP="00C91573">
      <w:pPr>
        <w:pStyle w:val="BodyinsprongReynaers"/>
        <w:numPr>
          <w:ilvl w:val="0"/>
          <w:numId w:val="19"/>
        </w:numPr>
        <w:spacing w:line="260" w:lineRule="auto"/>
        <w:jc w:val="both"/>
        <w:rPr>
          <w:rFonts w:cs="Times New Roman"/>
          <w:szCs w:val="24"/>
          <w:lang w:val="fr-FR"/>
        </w:rPr>
      </w:pPr>
      <w:proofErr w:type="gramStart"/>
      <w:r w:rsidRPr="00754412">
        <w:rPr>
          <w:rFonts w:cs="Times New Roman"/>
          <w:szCs w:val="24"/>
          <w:lang w:val="fr-FR"/>
        </w:rPr>
        <w:t>les</w:t>
      </w:r>
      <w:proofErr w:type="gramEnd"/>
      <w:r w:rsidRPr="00754412">
        <w:rPr>
          <w:rFonts w:cs="Times New Roman"/>
          <w:szCs w:val="24"/>
          <w:lang w:val="fr-FR"/>
        </w:rPr>
        <w:t xml:space="preserve"> résultats des calculs thermiques pour les verrouillages centraux = 5.8 W/m2K (selon EN 10077-2) ;</w:t>
      </w:r>
    </w:p>
    <w:p w14:paraId="62584818" w14:textId="77777777" w:rsidR="003736AE" w:rsidRPr="00754412" w:rsidRDefault="006243B0" w:rsidP="00C91573">
      <w:pPr>
        <w:pStyle w:val="BodyinsprongReynaers"/>
        <w:numPr>
          <w:ilvl w:val="0"/>
          <w:numId w:val="19"/>
        </w:numPr>
        <w:spacing w:line="260" w:lineRule="auto"/>
        <w:jc w:val="both"/>
        <w:rPr>
          <w:rFonts w:cs="Times New Roman"/>
          <w:szCs w:val="24"/>
          <w:lang w:val="fr-FR"/>
        </w:rPr>
      </w:pPr>
      <w:proofErr w:type="gramStart"/>
      <w:r w:rsidRPr="00754412">
        <w:rPr>
          <w:rFonts w:cs="Times New Roman"/>
          <w:szCs w:val="24"/>
          <w:lang w:val="fr-FR"/>
        </w:rPr>
        <w:t>les</w:t>
      </w:r>
      <w:proofErr w:type="gramEnd"/>
      <w:r w:rsidRPr="00754412">
        <w:rPr>
          <w:rFonts w:cs="Times New Roman"/>
          <w:szCs w:val="24"/>
          <w:lang w:val="fr-FR"/>
        </w:rPr>
        <w:t xml:space="preserve"> rapports de test attestant de performances conformes à la norme NBN B25-002-1 en matière d’étanchéité au vent et à l’eau.</w:t>
      </w:r>
    </w:p>
    <w:p w14:paraId="020BF6E8" w14:textId="77777777" w:rsidR="00FD2DDB" w:rsidRPr="00FD2DDB" w:rsidRDefault="00AC0AE4" w:rsidP="00C91573">
      <w:pPr>
        <w:pStyle w:val="BodyinsprongReynaers"/>
        <w:numPr>
          <w:ilvl w:val="0"/>
          <w:numId w:val="19"/>
        </w:numPr>
        <w:spacing w:line="260" w:lineRule="auto"/>
        <w:jc w:val="both"/>
        <w:rPr>
          <w:lang w:val="fr-BE"/>
        </w:rPr>
      </w:pPr>
      <w:r w:rsidRPr="00FD2DDB">
        <w:rPr>
          <w:rFonts w:cs="Times New Roman"/>
          <w:szCs w:val="24"/>
          <w:lang w:val="fr-FR"/>
        </w:rPr>
        <w:t>Le constructeur est tenu de travailler selon les normes de produit EN 14351-1 applicables. Les documents de marquage CE (label CE, déclaration des substances réglementées et déclaration de conformité) doivent pouvoir être présentés, ainsi qu’un certificat de processus délivré par un organisme notifié belge attestant que la production est conforme à la norme EN 14351-1.</w:t>
      </w:r>
    </w:p>
    <w:p w14:paraId="688A250B" w14:textId="6CA09066" w:rsidR="00FD2DDB" w:rsidRDefault="00FD2DDB" w:rsidP="00C91573">
      <w:pPr>
        <w:pStyle w:val="BodyinsprongReynaers"/>
        <w:numPr>
          <w:ilvl w:val="0"/>
          <w:numId w:val="19"/>
        </w:numPr>
        <w:spacing w:line="260" w:lineRule="auto"/>
        <w:jc w:val="both"/>
        <w:rPr>
          <w:lang w:val="fr-BE"/>
        </w:rPr>
      </w:pPr>
      <w:proofErr w:type="gramStart"/>
      <w:r w:rsidRPr="00FD2DDB">
        <w:rPr>
          <w:lang w:val="fr-BE"/>
        </w:rPr>
        <w:t>un</w:t>
      </w:r>
      <w:proofErr w:type="gramEnd"/>
      <w:r w:rsidRPr="00FD2DDB">
        <w:rPr>
          <w:lang w:val="fr-BE"/>
        </w:rPr>
        <w:t xml:space="preserve"> certificat ISO 9001 du fournisseur d</w:t>
      </w:r>
      <w:r w:rsidR="00C91573">
        <w:rPr>
          <w:lang w:val="fr-BE"/>
        </w:rPr>
        <w:t>e</w:t>
      </w:r>
      <w:r w:rsidRPr="00FD2DDB">
        <w:rPr>
          <w:lang w:val="fr-BE"/>
        </w:rPr>
        <w:t xml:space="preserve"> système (qualité du développement à la livraison)</w:t>
      </w:r>
    </w:p>
    <w:p w14:paraId="0DC23FF1" w14:textId="77777777" w:rsidR="00965458" w:rsidRDefault="00FD2DDB" w:rsidP="00C91573">
      <w:pPr>
        <w:pStyle w:val="BodyinsprongReynaers"/>
        <w:numPr>
          <w:ilvl w:val="0"/>
          <w:numId w:val="19"/>
        </w:numPr>
        <w:spacing w:line="260" w:lineRule="auto"/>
        <w:jc w:val="both"/>
        <w:rPr>
          <w:lang w:val="fr-BE"/>
        </w:rPr>
      </w:pPr>
      <w:proofErr w:type="gramStart"/>
      <w:r w:rsidRPr="00BB61EE">
        <w:rPr>
          <w:lang w:val="fr-BE"/>
        </w:rPr>
        <w:t>une</w:t>
      </w:r>
      <w:proofErr w:type="gramEnd"/>
      <w:r w:rsidRPr="00BB61EE">
        <w:rPr>
          <w:lang w:val="fr-BE"/>
        </w:rPr>
        <w:t xml:space="preserve"> garantie du système couverte par une assurance consistant en une garantie de 10 ans sur :</w:t>
      </w:r>
    </w:p>
    <w:p w14:paraId="30559240" w14:textId="44F549E1" w:rsidR="00C91573" w:rsidRPr="00FD2DDB" w:rsidRDefault="00C91573" w:rsidP="00C91573">
      <w:pPr>
        <w:pStyle w:val="BodyinsprongReynaers"/>
        <w:numPr>
          <w:ilvl w:val="1"/>
          <w:numId w:val="19"/>
        </w:numPr>
        <w:spacing w:line="260" w:lineRule="auto"/>
        <w:jc w:val="both"/>
        <w:rPr>
          <w:lang w:val="fr-BE"/>
        </w:rPr>
      </w:pPr>
      <w:proofErr w:type="gramStart"/>
      <w:r w:rsidRPr="00FD2DDB">
        <w:rPr>
          <w:lang w:val="fr-BE"/>
        </w:rPr>
        <w:t>l'aluminium</w:t>
      </w:r>
      <w:proofErr w:type="gramEnd"/>
      <w:r w:rsidRPr="00FD2DDB">
        <w:rPr>
          <w:lang w:val="fr-BE"/>
        </w:rPr>
        <w:t xml:space="preserve"> (alliage)</w:t>
      </w:r>
    </w:p>
    <w:p w14:paraId="5DD864C2" w14:textId="18315061" w:rsidR="00C91573" w:rsidRPr="00FD2DDB" w:rsidRDefault="00C91573" w:rsidP="00C91573">
      <w:pPr>
        <w:pStyle w:val="BodyinsprongReynaers"/>
        <w:numPr>
          <w:ilvl w:val="1"/>
          <w:numId w:val="19"/>
        </w:numPr>
        <w:spacing w:line="260" w:lineRule="auto"/>
        <w:jc w:val="both"/>
        <w:rPr>
          <w:lang w:val="fr-BE"/>
        </w:rPr>
      </w:pPr>
      <w:proofErr w:type="gramStart"/>
      <w:r w:rsidRPr="00FD2DDB">
        <w:rPr>
          <w:lang w:val="fr-BE"/>
        </w:rPr>
        <w:t>la</w:t>
      </w:r>
      <w:proofErr w:type="gramEnd"/>
      <w:r w:rsidRPr="00FD2DDB">
        <w:rPr>
          <w:lang w:val="fr-BE"/>
        </w:rPr>
        <w:t xml:space="preserve"> peinture (adhérence, décoloration, altération de la couleur),</w:t>
      </w:r>
    </w:p>
    <w:p w14:paraId="519E5991" w14:textId="1688F0F9" w:rsidR="00C91573" w:rsidRPr="00FD2DDB" w:rsidRDefault="00C91573" w:rsidP="00C91573">
      <w:pPr>
        <w:pStyle w:val="BodyinsprongReynaers"/>
        <w:numPr>
          <w:ilvl w:val="1"/>
          <w:numId w:val="19"/>
        </w:numPr>
        <w:spacing w:line="260" w:lineRule="auto"/>
        <w:jc w:val="both"/>
        <w:rPr>
          <w:lang w:val="fr-BE"/>
        </w:rPr>
      </w:pPr>
      <w:proofErr w:type="gramStart"/>
      <w:r w:rsidRPr="00FD2DDB">
        <w:rPr>
          <w:lang w:val="fr-BE"/>
        </w:rPr>
        <w:t>l'isolation</w:t>
      </w:r>
      <w:proofErr w:type="gramEnd"/>
      <w:r w:rsidRPr="00FD2DDB">
        <w:rPr>
          <w:lang w:val="fr-BE"/>
        </w:rPr>
        <w:t xml:space="preserve"> </w:t>
      </w:r>
    </w:p>
    <w:p w14:paraId="42DEE984" w14:textId="4595F192" w:rsidR="00C91573" w:rsidRPr="00FD2DDB" w:rsidRDefault="00C91573" w:rsidP="00C91573">
      <w:pPr>
        <w:pStyle w:val="BodyinsprongReynaers"/>
        <w:numPr>
          <w:ilvl w:val="1"/>
          <w:numId w:val="19"/>
        </w:numPr>
        <w:spacing w:line="260" w:lineRule="auto"/>
        <w:jc w:val="both"/>
        <w:rPr>
          <w:lang w:val="fr-BE"/>
        </w:rPr>
      </w:pPr>
      <w:proofErr w:type="gramStart"/>
      <w:r w:rsidRPr="00FD2DDB">
        <w:rPr>
          <w:lang w:val="fr-BE"/>
        </w:rPr>
        <w:t>la</w:t>
      </w:r>
      <w:proofErr w:type="gramEnd"/>
      <w:r w:rsidRPr="00FD2DDB">
        <w:rPr>
          <w:lang w:val="fr-BE"/>
        </w:rPr>
        <w:t xml:space="preserve"> fonctionnalité des accessoires (5 ans sur les pièces d'usure).</w:t>
      </w:r>
    </w:p>
    <w:p w14:paraId="672D7D6B" w14:textId="77777777" w:rsidR="00C91573" w:rsidRDefault="00C91573" w:rsidP="00C91573">
      <w:pPr>
        <w:pStyle w:val="BodyinsprongReynaers"/>
        <w:spacing w:line="260" w:lineRule="auto"/>
        <w:ind w:left="1080" w:firstLine="0"/>
        <w:jc w:val="both"/>
        <w:rPr>
          <w:lang w:val="fr-BE"/>
        </w:rPr>
      </w:pPr>
    </w:p>
    <w:p w14:paraId="7412B23C" w14:textId="772BFFBA" w:rsidR="00FD2DDB" w:rsidRPr="00BB61EE" w:rsidRDefault="00965458" w:rsidP="00C91573">
      <w:pPr>
        <w:pStyle w:val="BodyinsprongReynaers"/>
        <w:numPr>
          <w:ilvl w:val="0"/>
          <w:numId w:val="19"/>
        </w:numPr>
        <w:spacing w:line="260" w:lineRule="auto"/>
        <w:jc w:val="both"/>
        <w:rPr>
          <w:lang w:val="fr-BE"/>
        </w:rPr>
      </w:pPr>
      <w:proofErr w:type="gramStart"/>
      <w:r>
        <w:rPr>
          <w:lang w:val="fr-BE"/>
        </w:rPr>
        <w:t>u</w:t>
      </w:r>
      <w:r w:rsidR="00FD2DDB" w:rsidRPr="00BB61EE">
        <w:rPr>
          <w:lang w:val="fr-BE"/>
        </w:rPr>
        <w:t>n</w:t>
      </w:r>
      <w:proofErr w:type="gramEnd"/>
      <w:r w:rsidR="00FD2DDB" w:rsidRPr="00BB61EE">
        <w:rPr>
          <w:lang w:val="fr-BE"/>
        </w:rPr>
        <w:t xml:space="preserve"> certificat </w:t>
      </w:r>
      <w:proofErr w:type="spellStart"/>
      <w:r w:rsidR="00FD2DDB" w:rsidRPr="00BB61EE">
        <w:rPr>
          <w:lang w:val="fr-BE"/>
        </w:rPr>
        <w:t>Qualicoat</w:t>
      </w:r>
      <w:proofErr w:type="spellEnd"/>
      <w:r w:rsidR="00FD2DDB" w:rsidRPr="00BB61EE">
        <w:rPr>
          <w:lang w:val="fr-BE"/>
        </w:rPr>
        <w:t xml:space="preserve"> pour les profilés laqués.</w:t>
      </w:r>
      <w:r w:rsidR="007A2E54">
        <w:rPr>
          <w:lang w:val="fr-BE"/>
        </w:rPr>
        <w:t xml:space="preserve"> </w:t>
      </w:r>
      <w:r w:rsidR="00E2021B" w:rsidRPr="00E2021B">
        <w:rPr>
          <w:lang w:val="fr-BE"/>
        </w:rPr>
        <w:t xml:space="preserve">Le prétraitement standard des profilés consiste en </w:t>
      </w:r>
      <w:r w:rsidR="00E2021B">
        <w:rPr>
          <w:lang w:val="fr-BE"/>
        </w:rPr>
        <w:t>un décapage</w:t>
      </w:r>
      <w:r w:rsidR="00E2021B" w:rsidRPr="00E2021B">
        <w:rPr>
          <w:lang w:val="fr-BE"/>
        </w:rPr>
        <w:t xml:space="preserve"> de 2gr/m².</w:t>
      </w:r>
      <w:r w:rsidR="00FD2DDB" w:rsidRPr="00BB61EE">
        <w:rPr>
          <w:lang w:val="fr-BE"/>
        </w:rPr>
        <w:t xml:space="preserve"> Par conséquent, les profilés en aluminium peuvent être utilisés </w:t>
      </w:r>
      <w:r w:rsidR="00163B63">
        <w:rPr>
          <w:lang w:val="fr-BE"/>
        </w:rPr>
        <w:t>de manière</w:t>
      </w:r>
      <w:r w:rsidR="00FD2DDB" w:rsidRPr="00BB61EE">
        <w:rPr>
          <w:lang w:val="fr-BE"/>
        </w:rPr>
        <w:t xml:space="preserve"> standard dans des environnements agressifs. Pour les zones côtières et les piscines, nous utilisons un prétraitement </w:t>
      </w:r>
      <w:proofErr w:type="spellStart"/>
      <w:r w:rsidR="00FD2DDB" w:rsidRPr="00BB61EE">
        <w:rPr>
          <w:lang w:val="fr-BE"/>
        </w:rPr>
        <w:t>sea</w:t>
      </w:r>
      <w:r w:rsidR="00163B63">
        <w:rPr>
          <w:lang w:val="fr-BE"/>
        </w:rPr>
        <w:t>s</w:t>
      </w:r>
      <w:r w:rsidR="00FD2DDB" w:rsidRPr="00BB61EE">
        <w:rPr>
          <w:lang w:val="fr-BE"/>
        </w:rPr>
        <w:t>ide</w:t>
      </w:r>
      <w:proofErr w:type="spellEnd"/>
      <w:r w:rsidR="00FD2DDB" w:rsidRPr="00BB61EE">
        <w:rPr>
          <w:lang w:val="fr-BE"/>
        </w:rPr>
        <w:t xml:space="preserve"> PA dans lequel une couche de pré-anodisation est appliquée avant le laquage.</w:t>
      </w:r>
    </w:p>
    <w:p w14:paraId="1F4B84BB" w14:textId="3A5F4624" w:rsidR="00FD2DDB" w:rsidRPr="00FD2DDB" w:rsidRDefault="00FD2DDB" w:rsidP="00C91573">
      <w:pPr>
        <w:pStyle w:val="BodyinsprongReynaers"/>
        <w:numPr>
          <w:ilvl w:val="0"/>
          <w:numId w:val="19"/>
        </w:numPr>
        <w:spacing w:line="260" w:lineRule="auto"/>
        <w:jc w:val="both"/>
        <w:rPr>
          <w:lang w:val="fr-BE"/>
        </w:rPr>
      </w:pPr>
      <w:r w:rsidRPr="00FD2DDB">
        <w:rPr>
          <w:lang w:val="fr-BE"/>
        </w:rPr>
        <w:t xml:space="preserve">Certificat </w:t>
      </w:r>
      <w:proofErr w:type="spellStart"/>
      <w:r w:rsidRPr="00FD2DDB">
        <w:rPr>
          <w:lang w:val="fr-BE"/>
        </w:rPr>
        <w:t>Qualanod</w:t>
      </w:r>
      <w:proofErr w:type="spellEnd"/>
      <w:r w:rsidRPr="00FD2DDB">
        <w:rPr>
          <w:lang w:val="fr-BE"/>
        </w:rPr>
        <w:t xml:space="preserve"> pour les profils anodisés</w:t>
      </w:r>
    </w:p>
    <w:p w14:paraId="2F2FB86D" w14:textId="78DA67AC" w:rsidR="00FD2DDB" w:rsidRPr="00AF06E6" w:rsidRDefault="00FD2DDB" w:rsidP="00C91573">
      <w:pPr>
        <w:pStyle w:val="BodyinsprongReynaers"/>
        <w:numPr>
          <w:ilvl w:val="0"/>
          <w:numId w:val="19"/>
        </w:numPr>
        <w:spacing w:line="260" w:lineRule="auto"/>
        <w:jc w:val="both"/>
        <w:rPr>
          <w:lang w:val="fr-BE"/>
        </w:rPr>
      </w:pPr>
      <w:r w:rsidRPr="00AF06E6">
        <w:rPr>
          <w:lang w:val="fr-BE"/>
        </w:rPr>
        <w:t>Les propriétés mécaniques de l'aluminium utilisé sont conformes à la norme EN 755, partie 2, AW 6060 avec post</w:t>
      </w:r>
      <w:r w:rsidR="00AF06E6" w:rsidRPr="00AF06E6">
        <w:rPr>
          <w:lang w:val="fr-BE"/>
        </w:rPr>
        <w:t>-</w:t>
      </w:r>
      <w:r w:rsidRPr="00AF06E6">
        <w:rPr>
          <w:lang w:val="fr-BE"/>
        </w:rPr>
        <w:t>traitement T66. La composition est conforme à la norme EN 573, parties 3 et 4. Les tolérances des profilés sont</w:t>
      </w:r>
      <w:r w:rsidR="00AF06E6">
        <w:rPr>
          <w:lang w:val="fr-BE"/>
        </w:rPr>
        <w:t xml:space="preserve"> </w:t>
      </w:r>
      <w:r w:rsidRPr="00AF06E6">
        <w:rPr>
          <w:lang w:val="fr-BE"/>
        </w:rPr>
        <w:t>conformes à la norme EN 12020, partie 2 et à la norme DIN 17615.</w:t>
      </w:r>
    </w:p>
    <w:p w14:paraId="54C2F3CE" w14:textId="3BDABF84" w:rsidR="00FD2DDB" w:rsidRPr="00FD2DDB" w:rsidRDefault="00FD2DDB" w:rsidP="00C91573">
      <w:pPr>
        <w:pStyle w:val="BodyinsprongReynaers"/>
        <w:numPr>
          <w:ilvl w:val="0"/>
          <w:numId w:val="19"/>
        </w:numPr>
        <w:spacing w:line="260" w:lineRule="auto"/>
        <w:jc w:val="both"/>
        <w:rPr>
          <w:lang w:val="fr-BE"/>
        </w:rPr>
      </w:pPr>
      <w:r w:rsidRPr="00FD2DDB">
        <w:rPr>
          <w:lang w:val="fr-BE"/>
        </w:rPr>
        <w:t>Le système dispose d'un EPD.</w:t>
      </w:r>
    </w:p>
    <w:p w14:paraId="5610073E" w14:textId="727E2085" w:rsidR="00FD2DDB" w:rsidRPr="00FD2DDB" w:rsidRDefault="00FD2DDB" w:rsidP="00C91573">
      <w:pPr>
        <w:pStyle w:val="BodyinsprongReynaers"/>
        <w:numPr>
          <w:ilvl w:val="0"/>
          <w:numId w:val="19"/>
        </w:numPr>
        <w:spacing w:line="260" w:lineRule="auto"/>
        <w:jc w:val="both"/>
        <w:rPr>
          <w:lang w:val="fr-BE"/>
        </w:rPr>
      </w:pPr>
      <w:r w:rsidRPr="00FD2DDB">
        <w:rPr>
          <w:lang w:val="fr-BE"/>
        </w:rPr>
        <w:t>L'impact environnemental de l'aluminium est réduit grâce à l'utilisation de 75 % d'aluminium à faible teneur en carbone.</w:t>
      </w:r>
    </w:p>
    <w:p w14:paraId="3FF2B475" w14:textId="6E33C6C6" w:rsidR="00FD2DDB" w:rsidRDefault="00FD2DDB" w:rsidP="00C91573">
      <w:pPr>
        <w:pStyle w:val="BodyinsprongReynaers"/>
        <w:numPr>
          <w:ilvl w:val="0"/>
          <w:numId w:val="19"/>
        </w:numPr>
        <w:spacing w:line="260" w:lineRule="auto"/>
        <w:jc w:val="both"/>
        <w:rPr>
          <w:lang w:val="fr-BE"/>
        </w:rPr>
      </w:pPr>
      <w:r w:rsidRPr="00FD2DDB">
        <w:rPr>
          <w:lang w:val="fr-BE"/>
        </w:rPr>
        <w:t>L'impact CO2 des billettes d'aluminium utilisées peut être calculé sur base d'un projet.</w:t>
      </w:r>
    </w:p>
    <w:p w14:paraId="7950315B" w14:textId="77777777" w:rsidR="00BB61EE" w:rsidRDefault="00BB61EE" w:rsidP="00BB61EE">
      <w:pPr>
        <w:pStyle w:val="BodyinsprongReynaers"/>
        <w:spacing w:line="260" w:lineRule="auto"/>
        <w:jc w:val="both"/>
        <w:rPr>
          <w:lang w:val="fr-BE"/>
        </w:rPr>
      </w:pPr>
    </w:p>
    <w:p w14:paraId="68DAA5F3" w14:textId="77777777" w:rsidR="00BB61EE" w:rsidRDefault="00BB61EE" w:rsidP="00BB61EE">
      <w:pPr>
        <w:pStyle w:val="BodyinsprongReynaers"/>
        <w:spacing w:line="260" w:lineRule="auto"/>
        <w:jc w:val="both"/>
        <w:rPr>
          <w:lang w:val="fr-BE"/>
        </w:rPr>
      </w:pPr>
    </w:p>
    <w:p w14:paraId="777D4D81" w14:textId="77777777" w:rsidR="00335421" w:rsidRDefault="00335421" w:rsidP="00BB61EE">
      <w:pPr>
        <w:pStyle w:val="BodyinsprongReynaers"/>
        <w:spacing w:line="260" w:lineRule="auto"/>
        <w:jc w:val="both"/>
        <w:rPr>
          <w:lang w:val="fr-BE"/>
        </w:rPr>
      </w:pPr>
    </w:p>
    <w:p w14:paraId="06C6A973" w14:textId="77777777" w:rsidR="00335421" w:rsidRDefault="00335421" w:rsidP="00BB61EE">
      <w:pPr>
        <w:pStyle w:val="BodyinsprongReynaers"/>
        <w:spacing w:line="260" w:lineRule="auto"/>
        <w:jc w:val="both"/>
        <w:rPr>
          <w:lang w:val="fr-BE"/>
        </w:rPr>
      </w:pPr>
    </w:p>
    <w:p w14:paraId="79C5B811" w14:textId="77777777" w:rsidR="00335421" w:rsidRDefault="00335421" w:rsidP="00BB61EE">
      <w:pPr>
        <w:pStyle w:val="BodyinsprongReynaers"/>
        <w:spacing w:line="260" w:lineRule="auto"/>
        <w:jc w:val="both"/>
        <w:rPr>
          <w:lang w:val="fr-BE"/>
        </w:rPr>
      </w:pPr>
    </w:p>
    <w:p w14:paraId="1B68115F" w14:textId="77777777" w:rsidR="00335421" w:rsidRDefault="00335421" w:rsidP="00BB61EE">
      <w:pPr>
        <w:pStyle w:val="BodyinsprongReynaers"/>
        <w:spacing w:line="260" w:lineRule="auto"/>
        <w:jc w:val="both"/>
        <w:rPr>
          <w:lang w:val="fr-BE"/>
        </w:rPr>
      </w:pPr>
    </w:p>
    <w:p w14:paraId="7BE305A4" w14:textId="77777777" w:rsidR="00335421" w:rsidRDefault="00335421" w:rsidP="00BB61EE">
      <w:pPr>
        <w:pStyle w:val="BodyinsprongReynaers"/>
        <w:spacing w:line="260" w:lineRule="auto"/>
        <w:jc w:val="both"/>
        <w:rPr>
          <w:lang w:val="fr-BE"/>
        </w:rPr>
      </w:pPr>
    </w:p>
    <w:p w14:paraId="2A4E863F" w14:textId="77777777" w:rsidR="00BB61EE" w:rsidRPr="00FD2DDB" w:rsidRDefault="00BB61EE" w:rsidP="00BB61EE">
      <w:pPr>
        <w:pStyle w:val="BodyinsprongReynaers"/>
        <w:spacing w:line="260" w:lineRule="auto"/>
        <w:jc w:val="both"/>
        <w:rPr>
          <w:lang w:val="fr-BE"/>
        </w:rPr>
      </w:pPr>
    </w:p>
    <w:p w14:paraId="5D01CBA9" w14:textId="77777777" w:rsidR="00FD2DDB" w:rsidRDefault="00FD2DDB" w:rsidP="00FD2DDB">
      <w:pPr>
        <w:pStyle w:val="BodyinsprongReynaers"/>
        <w:spacing w:line="260" w:lineRule="auto"/>
        <w:ind w:left="284"/>
        <w:jc w:val="both"/>
        <w:rPr>
          <w:lang w:val="fr-BE"/>
        </w:rPr>
      </w:pPr>
    </w:p>
    <w:p w14:paraId="42B2D193" w14:textId="77777777" w:rsidR="00870175" w:rsidRDefault="00870175" w:rsidP="00FD2DDB">
      <w:pPr>
        <w:pStyle w:val="BodyinsprongReynaers"/>
        <w:spacing w:line="260" w:lineRule="auto"/>
        <w:ind w:left="284"/>
        <w:jc w:val="both"/>
        <w:rPr>
          <w:lang w:val="fr-BE"/>
        </w:rPr>
      </w:pPr>
    </w:p>
    <w:p w14:paraId="2572CCEE" w14:textId="77777777" w:rsidR="00AC0AE4" w:rsidRPr="00B37FC3" w:rsidRDefault="00AC0AE4" w:rsidP="00AC0AE4">
      <w:pPr>
        <w:pStyle w:val="HeadReynaers"/>
        <w:numPr>
          <w:ilvl w:val="0"/>
          <w:numId w:val="13"/>
        </w:numPr>
        <w:spacing w:line="260" w:lineRule="auto"/>
        <w:ind w:left="284" w:hanging="284"/>
        <w:jc w:val="both"/>
        <w:rPr>
          <w:rFonts w:cs="Times New Roman"/>
          <w:bCs w:val="0"/>
          <w:szCs w:val="24"/>
          <w:lang w:val="fr-FR"/>
        </w:rPr>
      </w:pPr>
      <w:r w:rsidRPr="00B37FC3">
        <w:rPr>
          <w:rFonts w:cs="Times New Roman"/>
          <w:bCs w:val="0"/>
          <w:szCs w:val="24"/>
          <w:lang w:val="fr-FR"/>
        </w:rPr>
        <w:lastRenderedPageBreak/>
        <w:t>Profilés</w:t>
      </w:r>
    </w:p>
    <w:p w14:paraId="402C9FED" w14:textId="77777777" w:rsidR="00581C64" w:rsidRPr="00B37FC3" w:rsidRDefault="00581C64" w:rsidP="00121C29">
      <w:pPr>
        <w:pStyle w:val="BodyReynaers"/>
        <w:jc w:val="both"/>
        <w:rPr>
          <w:lang w:val="fr-FR"/>
        </w:rPr>
      </w:pPr>
    </w:p>
    <w:p w14:paraId="1F41F418" w14:textId="402615B7" w:rsidR="00B552B3" w:rsidRPr="00B37FC3" w:rsidRDefault="00B552B3" w:rsidP="00B552B3">
      <w:pPr>
        <w:pStyle w:val="BodyReynaers"/>
        <w:spacing w:line="260" w:lineRule="auto"/>
        <w:jc w:val="both"/>
        <w:rPr>
          <w:rFonts w:cs="Times New Roman"/>
          <w:szCs w:val="24"/>
          <w:lang w:val="fr-FR"/>
        </w:rPr>
      </w:pPr>
      <w:r w:rsidRPr="00B37FC3">
        <w:rPr>
          <w:rFonts w:cs="Times New Roman"/>
          <w:szCs w:val="24"/>
          <w:lang w:val="fr-FR"/>
        </w:rPr>
        <w:t>Les profilés se composent de deux demi-coquilles en aluminium assemblées mécaniquement par le fournisseur du système lui-même pour former des profilés à trois chambres à l’aide de deux barrettes isolantes continues. L</w:t>
      </w:r>
      <w:r w:rsidR="0095624B" w:rsidRPr="00B37FC3">
        <w:rPr>
          <w:rFonts w:cs="Times New Roman"/>
          <w:szCs w:val="24"/>
          <w:lang w:val="fr-FR"/>
        </w:rPr>
        <w:t xml:space="preserve">a rupture de pont </w:t>
      </w:r>
      <w:r w:rsidRPr="00B37FC3">
        <w:rPr>
          <w:rFonts w:cs="Times New Roman"/>
          <w:szCs w:val="24"/>
          <w:lang w:val="fr-FR"/>
        </w:rPr>
        <w:t>thermique se compose d</w:t>
      </w:r>
      <w:r w:rsidR="007338CC">
        <w:rPr>
          <w:rFonts w:cs="Times New Roman"/>
          <w:szCs w:val="24"/>
          <w:lang w:val="fr-FR"/>
        </w:rPr>
        <w:t xml:space="preserve">e deux </w:t>
      </w:r>
      <w:r w:rsidRPr="00B37FC3">
        <w:rPr>
          <w:rFonts w:cs="Times New Roman"/>
          <w:szCs w:val="24"/>
          <w:lang w:val="fr-FR"/>
        </w:rPr>
        <w:t>barrette</w:t>
      </w:r>
      <w:r w:rsidR="007338CC">
        <w:rPr>
          <w:rFonts w:cs="Times New Roman"/>
          <w:szCs w:val="24"/>
          <w:lang w:val="fr-FR"/>
        </w:rPr>
        <w:t>s</w:t>
      </w:r>
      <w:r w:rsidRPr="00B37FC3">
        <w:rPr>
          <w:rFonts w:cs="Times New Roman"/>
          <w:szCs w:val="24"/>
          <w:lang w:val="fr-FR"/>
        </w:rPr>
        <w:t xml:space="preserve"> à chambres multiples de 5</w:t>
      </w:r>
      <w:r w:rsidR="00620632">
        <w:rPr>
          <w:rFonts w:cs="Times New Roman"/>
          <w:szCs w:val="24"/>
          <w:lang w:val="fr-FR"/>
        </w:rPr>
        <w:t>2</w:t>
      </w:r>
      <w:r w:rsidRPr="00B37FC3">
        <w:rPr>
          <w:rFonts w:cs="Times New Roman"/>
          <w:szCs w:val="24"/>
          <w:lang w:val="fr-FR"/>
        </w:rPr>
        <w:t xml:space="preserve">mm. </w:t>
      </w:r>
    </w:p>
    <w:p w14:paraId="403DF3B7" w14:textId="77777777"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Le système permet l’application de couleurs différentes à l’intérieur et à l’extérieur.</w:t>
      </w:r>
    </w:p>
    <w:p w14:paraId="23BB99C2" w14:textId="77777777" w:rsidR="004A0DF2" w:rsidRPr="00B37FC3" w:rsidRDefault="004A0DF2" w:rsidP="00121C29">
      <w:pPr>
        <w:pStyle w:val="BodyReynaers"/>
        <w:jc w:val="both"/>
        <w:rPr>
          <w:lang w:val="fr-FR"/>
        </w:rPr>
      </w:pPr>
    </w:p>
    <w:p w14:paraId="6F067EFE" w14:textId="101BD976"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Les profilés dormants extérieurs en aluminium isotherme ont une profondeur d’encastrement de 14</w:t>
      </w:r>
      <w:r w:rsidR="00B25E20">
        <w:rPr>
          <w:rFonts w:cs="Times New Roman"/>
          <w:szCs w:val="24"/>
          <w:lang w:val="fr-FR"/>
        </w:rPr>
        <w:t>8</w:t>
      </w:r>
      <w:r w:rsidRPr="00B37FC3">
        <w:rPr>
          <w:rFonts w:cs="Times New Roman"/>
          <w:szCs w:val="24"/>
          <w:lang w:val="fr-FR"/>
        </w:rPr>
        <w:t> mm</w:t>
      </w:r>
      <w:r w:rsidR="004E01F9">
        <w:rPr>
          <w:rFonts w:cs="Times New Roman"/>
          <w:szCs w:val="24"/>
          <w:lang w:val="fr-FR"/>
        </w:rPr>
        <w:t xml:space="preserve"> ou 1</w:t>
      </w:r>
      <w:r w:rsidR="00B25E20">
        <w:rPr>
          <w:rFonts w:cs="Times New Roman"/>
          <w:szCs w:val="24"/>
          <w:lang w:val="fr-FR"/>
        </w:rPr>
        <w:t>80</w:t>
      </w:r>
      <w:r w:rsidR="004E01F9">
        <w:rPr>
          <w:rFonts w:cs="Times New Roman"/>
          <w:szCs w:val="24"/>
          <w:lang w:val="fr-FR"/>
        </w:rPr>
        <w:t>mm</w:t>
      </w:r>
      <w:r w:rsidRPr="00B37FC3">
        <w:rPr>
          <w:rFonts w:cs="Times New Roman"/>
          <w:szCs w:val="24"/>
          <w:lang w:val="fr-FR"/>
        </w:rPr>
        <w:t>.</w:t>
      </w:r>
    </w:p>
    <w:p w14:paraId="6742B61B" w14:textId="77777777" w:rsidR="00DD4C66" w:rsidRPr="00B37FC3" w:rsidRDefault="00DD4C66" w:rsidP="00121C29">
      <w:pPr>
        <w:pStyle w:val="BodyReynaers"/>
        <w:jc w:val="both"/>
        <w:rPr>
          <w:lang w:val="fr-FR"/>
        </w:rPr>
      </w:pPr>
    </w:p>
    <w:p w14:paraId="05510FF1" w14:textId="77777777"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 xml:space="preserve">Les profilés dormants peuvent être dotés de 2 ou 3 rails. Le système de rails duo permet l’ouverture des ouvrants coulissants primaires et secondaires. </w:t>
      </w:r>
    </w:p>
    <w:p w14:paraId="11DD33C5" w14:textId="5DDDA4DE"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Le système à trois rails permet de combiner des ouvrants coulissants primaires et secondaires</w:t>
      </w:r>
      <w:r w:rsidR="00016A91">
        <w:rPr>
          <w:rFonts w:cs="Times New Roman"/>
          <w:szCs w:val="24"/>
          <w:lang w:val="fr-FR"/>
        </w:rPr>
        <w:t xml:space="preserve"> et tertiaire</w:t>
      </w:r>
      <w:r w:rsidRPr="00B37FC3">
        <w:rPr>
          <w:rFonts w:cs="Times New Roman"/>
          <w:szCs w:val="24"/>
          <w:lang w:val="fr-FR"/>
        </w:rPr>
        <w:t>.</w:t>
      </w:r>
    </w:p>
    <w:p w14:paraId="6E17CE47" w14:textId="77777777" w:rsidR="00DD4C66" w:rsidRPr="00B37FC3" w:rsidRDefault="00DD4C66" w:rsidP="00121C29">
      <w:pPr>
        <w:pStyle w:val="BodyReynaers"/>
        <w:jc w:val="both"/>
        <w:rPr>
          <w:lang w:val="fr-FR"/>
        </w:rPr>
      </w:pPr>
    </w:p>
    <w:p w14:paraId="22515F19" w14:textId="216BF3E0" w:rsidR="00AC0AE4" w:rsidRPr="00657321" w:rsidRDefault="00AC0AE4" w:rsidP="00AC0AE4">
      <w:pPr>
        <w:pStyle w:val="BodyReynaers"/>
        <w:spacing w:line="260" w:lineRule="auto"/>
        <w:jc w:val="both"/>
        <w:rPr>
          <w:rFonts w:cs="Times New Roman"/>
          <w:color w:val="C00000"/>
          <w:szCs w:val="24"/>
          <w:lang w:val="fr-FR"/>
        </w:rPr>
      </w:pPr>
      <w:r w:rsidRPr="00B37FC3">
        <w:rPr>
          <w:rFonts w:cs="Times New Roman"/>
          <w:szCs w:val="24"/>
          <w:lang w:val="fr-FR"/>
        </w:rPr>
        <w:t>Le profilé en composite noir collé autour du vitrage présente une profondeur de 44 mm</w:t>
      </w:r>
      <w:r w:rsidR="004E01F9">
        <w:rPr>
          <w:rFonts w:cs="Times New Roman"/>
          <w:szCs w:val="24"/>
          <w:lang w:val="fr-FR"/>
        </w:rPr>
        <w:t xml:space="preserve"> ou 60mm</w:t>
      </w:r>
      <w:r w:rsidRPr="00B37FC3">
        <w:rPr>
          <w:rFonts w:cs="Times New Roman"/>
          <w:szCs w:val="24"/>
          <w:lang w:val="fr-FR"/>
        </w:rPr>
        <w:t xml:space="preserve">. L’épaisseur visible du profilé composite une fois le verre posé dans les dormants est de 8 mm seulement. </w:t>
      </w:r>
    </w:p>
    <w:p w14:paraId="26BA0BBD" w14:textId="644FCCA3"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 xml:space="preserve">Les parois structurelles des profilés ont une épaisseur nominale comprise entre 1,6 et </w:t>
      </w:r>
      <w:r w:rsidR="00716CBA">
        <w:rPr>
          <w:rFonts w:cs="Times New Roman"/>
          <w:szCs w:val="24"/>
          <w:lang w:val="fr-FR"/>
        </w:rPr>
        <w:t>3</w:t>
      </w:r>
      <w:r w:rsidRPr="00B37FC3">
        <w:rPr>
          <w:rFonts w:cs="Times New Roman"/>
          <w:szCs w:val="24"/>
          <w:lang w:val="fr-FR"/>
        </w:rPr>
        <w:t xml:space="preserve">,5 mm. </w:t>
      </w:r>
    </w:p>
    <w:p w14:paraId="4A611A57" w14:textId="7194981F"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 xml:space="preserve">L’épaisseur de paroi est liée au système et est déterminée par le fournisseur du système sur la base de la géométrie, des dimensions et de la fonctionnalité du profilé. Le profilé doit satisfaire à toutes les normes en vigueur. L’épaisseur du vitrage est toujours </w:t>
      </w:r>
      <w:r w:rsidR="00716CBA">
        <w:rPr>
          <w:rFonts w:cs="Times New Roman"/>
          <w:szCs w:val="24"/>
          <w:lang w:val="fr-FR"/>
        </w:rPr>
        <w:t xml:space="preserve">de </w:t>
      </w:r>
      <w:r w:rsidR="00716CBA" w:rsidRPr="0032486B">
        <w:rPr>
          <w:rFonts w:cs="Times New Roman"/>
          <w:szCs w:val="24"/>
          <w:lang w:val="fr-FR"/>
        </w:rPr>
        <w:t>36 à 38mm (double vitrage) ou 52 à 54mm d’épaisseur (triple vitrage)</w:t>
      </w:r>
      <w:r w:rsidRPr="00B37FC3">
        <w:rPr>
          <w:rFonts w:cs="Times New Roman"/>
          <w:szCs w:val="24"/>
          <w:lang w:val="fr-FR"/>
        </w:rPr>
        <w:t>. La composition du vitrage variera afin de répondre aux normes applicables en matière d’étanchéité au vent.</w:t>
      </w:r>
    </w:p>
    <w:p w14:paraId="48C07B69" w14:textId="77777777" w:rsidR="008D04B9" w:rsidRPr="00B37FC3" w:rsidRDefault="008D04B9" w:rsidP="00121C29">
      <w:pPr>
        <w:pStyle w:val="BodyinsprongReynaers"/>
        <w:ind w:left="0" w:firstLine="0"/>
        <w:jc w:val="both"/>
        <w:rPr>
          <w:lang w:val="fr-FR"/>
        </w:rPr>
      </w:pPr>
    </w:p>
    <w:p w14:paraId="1B4B56AB" w14:textId="77777777" w:rsidR="00AC0AE4" w:rsidRPr="00B37FC3" w:rsidRDefault="007E6800" w:rsidP="00AC0AE4">
      <w:pPr>
        <w:pStyle w:val="HeadReynaers"/>
        <w:numPr>
          <w:ilvl w:val="0"/>
          <w:numId w:val="13"/>
        </w:numPr>
        <w:spacing w:line="260" w:lineRule="auto"/>
        <w:ind w:left="284" w:hanging="284"/>
        <w:jc w:val="both"/>
        <w:rPr>
          <w:rFonts w:cs="Times New Roman"/>
          <w:bCs w:val="0"/>
          <w:szCs w:val="24"/>
          <w:lang w:val="fr-FR"/>
        </w:rPr>
      </w:pPr>
      <w:r w:rsidRPr="00B37FC3">
        <w:rPr>
          <w:rFonts w:cs="Times New Roman"/>
          <w:bCs w:val="0"/>
          <w:szCs w:val="24"/>
          <w:lang w:val="fr-FR"/>
        </w:rPr>
        <w:t>Rupture de pont</w:t>
      </w:r>
      <w:r w:rsidR="00AC0AE4" w:rsidRPr="00B37FC3">
        <w:rPr>
          <w:rFonts w:cs="Times New Roman"/>
          <w:bCs w:val="0"/>
          <w:szCs w:val="24"/>
          <w:lang w:val="fr-FR"/>
        </w:rPr>
        <w:t xml:space="preserve"> thermique</w:t>
      </w:r>
    </w:p>
    <w:p w14:paraId="3448AAB3" w14:textId="77777777" w:rsidR="00DD4C66" w:rsidRPr="00B37FC3" w:rsidRDefault="00DD4C66" w:rsidP="00121C29">
      <w:pPr>
        <w:pStyle w:val="BodyReynaers"/>
        <w:jc w:val="both"/>
        <w:rPr>
          <w:lang w:val="fr-FR"/>
        </w:rPr>
      </w:pPr>
    </w:p>
    <w:p w14:paraId="62C960EE" w14:textId="5AC27FE1" w:rsidR="00AC0AE4" w:rsidRPr="00B37FC3" w:rsidRDefault="006A034D" w:rsidP="00AC0AE4">
      <w:pPr>
        <w:pStyle w:val="BodyReynaers"/>
        <w:spacing w:line="260" w:lineRule="auto"/>
        <w:jc w:val="both"/>
        <w:rPr>
          <w:rFonts w:cs="Times New Roman"/>
          <w:szCs w:val="24"/>
          <w:lang w:val="fr-FR"/>
        </w:rPr>
      </w:pPr>
      <w:r w:rsidRPr="00B37FC3">
        <w:rPr>
          <w:rFonts w:cs="Times New Roman"/>
          <w:szCs w:val="24"/>
          <w:lang w:val="fr-FR"/>
        </w:rPr>
        <w:t>La rupture de pont</w:t>
      </w:r>
      <w:r w:rsidR="00AC0AE4" w:rsidRPr="00B37FC3">
        <w:rPr>
          <w:rFonts w:cs="Times New Roman"/>
          <w:szCs w:val="24"/>
          <w:lang w:val="fr-FR"/>
        </w:rPr>
        <w:t xml:space="preserve"> thermique est composé</w:t>
      </w:r>
      <w:r w:rsidRPr="00B37FC3">
        <w:rPr>
          <w:rFonts w:cs="Times New Roman"/>
          <w:szCs w:val="24"/>
          <w:lang w:val="fr-FR"/>
        </w:rPr>
        <w:t>e</w:t>
      </w:r>
      <w:r w:rsidR="00AC0AE4" w:rsidRPr="00B37FC3">
        <w:rPr>
          <w:rFonts w:cs="Times New Roman"/>
          <w:szCs w:val="24"/>
          <w:lang w:val="fr-FR"/>
        </w:rPr>
        <w:t xml:space="preserve"> de barrettes en polyamide 6.6 renforcée</w:t>
      </w:r>
      <w:r w:rsidR="001B3ACB" w:rsidRPr="00B37FC3">
        <w:rPr>
          <w:rFonts w:cs="Times New Roman"/>
          <w:szCs w:val="24"/>
          <w:lang w:val="fr-FR"/>
        </w:rPr>
        <w:t>s</w:t>
      </w:r>
      <w:r w:rsidR="00AC0AE4" w:rsidRPr="00B37FC3">
        <w:rPr>
          <w:rFonts w:cs="Times New Roman"/>
          <w:szCs w:val="24"/>
          <w:lang w:val="fr-FR"/>
        </w:rPr>
        <w:t xml:space="preserve"> de fibre de verre (minimum 25 %) et dotées de bandes adhésives. La largeur de ces barrettes isolantes </w:t>
      </w:r>
      <w:r w:rsidR="008E2EFC">
        <w:rPr>
          <w:rFonts w:cs="Times New Roman"/>
          <w:szCs w:val="24"/>
          <w:lang w:val="fr-FR"/>
        </w:rPr>
        <w:t>est de 52</w:t>
      </w:r>
      <w:r w:rsidR="00AC0AE4" w:rsidRPr="00B37FC3">
        <w:rPr>
          <w:rFonts w:cs="Times New Roman"/>
          <w:szCs w:val="24"/>
          <w:lang w:val="fr-FR"/>
        </w:rPr>
        <w:t>mm. Toutes les autres barrettes d’assemblage sont interdites.</w:t>
      </w:r>
    </w:p>
    <w:p w14:paraId="62986460" w14:textId="77777777" w:rsidR="00DD4C66" w:rsidRPr="00B37FC3" w:rsidRDefault="00DD4C66" w:rsidP="00121C29">
      <w:pPr>
        <w:pStyle w:val="BodyReynaers"/>
        <w:jc w:val="both"/>
        <w:rPr>
          <w:lang w:val="fr-FR"/>
        </w:rPr>
      </w:pPr>
    </w:p>
    <w:p w14:paraId="0641903A" w14:textId="210009E4" w:rsidR="00DD4C66" w:rsidRPr="00B37FC3" w:rsidRDefault="00AC0AE4" w:rsidP="00FF5E9C">
      <w:pPr>
        <w:pStyle w:val="BodyReynaers"/>
        <w:spacing w:line="260" w:lineRule="auto"/>
        <w:jc w:val="both"/>
        <w:rPr>
          <w:lang w:val="fr-FR"/>
        </w:rPr>
      </w:pPr>
      <w:r w:rsidRPr="00B37FC3">
        <w:rPr>
          <w:rFonts w:cs="Times New Roman"/>
          <w:szCs w:val="24"/>
          <w:lang w:val="fr-FR"/>
        </w:rPr>
        <w:t>Lors de l’assemblage, les rainures des profilés sont moletées</w:t>
      </w:r>
      <w:r w:rsidR="006916D9">
        <w:rPr>
          <w:rFonts w:cs="Times New Roman"/>
          <w:szCs w:val="24"/>
          <w:lang w:val="fr-FR"/>
        </w:rPr>
        <w:t xml:space="preserve"> </w:t>
      </w:r>
      <w:r w:rsidRPr="00B37FC3">
        <w:rPr>
          <w:rFonts w:cs="Times New Roman"/>
          <w:szCs w:val="24"/>
          <w:lang w:val="fr-FR"/>
        </w:rPr>
        <w:t>mécaniquement. L’assemblage est assuré par compression des rainures des profilés. En cas de laquage après isolation des profilés, la solidarisation des barrettes et des profilés ainsi que l'étanchéité au vent et à l'eau entre les profilés et les barrettes isolantes est garantie par la fusion des bandes adhésives.</w:t>
      </w:r>
    </w:p>
    <w:p w14:paraId="1C46A94F" w14:textId="77777777"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Pour satisfaire aux exigences de l’</w:t>
      </w:r>
      <w:proofErr w:type="spellStart"/>
      <w:r w:rsidRPr="00B37FC3">
        <w:rPr>
          <w:rFonts w:cs="Times New Roman"/>
          <w:szCs w:val="24"/>
          <w:lang w:val="fr-FR"/>
        </w:rPr>
        <w:t>UBAtc</w:t>
      </w:r>
      <w:proofErr w:type="spellEnd"/>
      <w:r w:rsidRPr="00B37FC3">
        <w:rPr>
          <w:rFonts w:cs="Times New Roman"/>
          <w:szCs w:val="24"/>
          <w:lang w:val="fr-FR"/>
        </w:rPr>
        <w:t>, l’assemblage du profilé à rupture thermique doit être exécuté chez le fabricant du système. Les assemblages non contrôlés sont refusés.</w:t>
      </w:r>
    </w:p>
    <w:p w14:paraId="5DDA03EE" w14:textId="77777777" w:rsidR="00DD4C66" w:rsidRPr="00B37FC3" w:rsidRDefault="00DD4C66" w:rsidP="00121C29">
      <w:pPr>
        <w:pStyle w:val="BodyReynaers"/>
        <w:jc w:val="both"/>
        <w:rPr>
          <w:lang w:val="fr-FR"/>
        </w:rPr>
      </w:pPr>
    </w:p>
    <w:p w14:paraId="0FD59F33" w14:textId="77777777" w:rsidR="00AC0AE4" w:rsidRPr="00B37FC3" w:rsidRDefault="00AC0AE4" w:rsidP="00AC0AE4">
      <w:pPr>
        <w:pStyle w:val="HeadReynaers"/>
        <w:numPr>
          <w:ilvl w:val="0"/>
          <w:numId w:val="13"/>
        </w:numPr>
        <w:spacing w:line="260" w:lineRule="auto"/>
        <w:ind w:left="284" w:hanging="284"/>
        <w:jc w:val="both"/>
        <w:rPr>
          <w:rFonts w:cs="Times New Roman"/>
          <w:bCs w:val="0"/>
          <w:szCs w:val="24"/>
          <w:lang w:val="fr-FR"/>
        </w:rPr>
      </w:pPr>
      <w:r w:rsidRPr="00B37FC3">
        <w:rPr>
          <w:rFonts w:cs="Times New Roman"/>
          <w:bCs w:val="0"/>
          <w:szCs w:val="24"/>
          <w:lang w:val="fr-FR"/>
        </w:rPr>
        <w:t>Assemblage</w:t>
      </w:r>
    </w:p>
    <w:p w14:paraId="114923EC" w14:textId="77777777" w:rsidR="00DD4C66" w:rsidRPr="00B37FC3" w:rsidRDefault="00DD4C66" w:rsidP="00121C29">
      <w:pPr>
        <w:pStyle w:val="BodyReynaers"/>
        <w:jc w:val="both"/>
        <w:rPr>
          <w:lang w:val="fr-FR"/>
        </w:rPr>
      </w:pPr>
    </w:p>
    <w:p w14:paraId="4EA4B6A6" w14:textId="73793C19" w:rsidR="00DD4C66" w:rsidRPr="00307605" w:rsidRDefault="00AC0AE4" w:rsidP="00307605">
      <w:pPr>
        <w:pStyle w:val="BodyReynaers"/>
        <w:spacing w:line="260" w:lineRule="auto"/>
        <w:jc w:val="both"/>
        <w:rPr>
          <w:rFonts w:cs="Times New Roman"/>
          <w:szCs w:val="24"/>
          <w:lang w:val="fr-FR"/>
        </w:rPr>
      </w:pPr>
      <w:r w:rsidRPr="00B37FC3">
        <w:rPr>
          <w:rFonts w:cs="Times New Roman"/>
          <w:szCs w:val="24"/>
          <w:lang w:val="fr-FR"/>
        </w:rPr>
        <w:t>Les jonctions angulaires entre les profilés dormants sont réalisées en sciant et vissant les profilés. Les angles sont rendus étanches</w:t>
      </w:r>
      <w:r w:rsidR="00793EF4">
        <w:rPr>
          <w:rFonts w:cs="Times New Roman"/>
          <w:szCs w:val="24"/>
          <w:lang w:val="fr-FR"/>
        </w:rPr>
        <w:t xml:space="preserve"> en remplissant les chambre du </w:t>
      </w:r>
      <w:r w:rsidR="00AD54D7">
        <w:rPr>
          <w:rFonts w:cs="Times New Roman"/>
          <w:szCs w:val="24"/>
          <w:lang w:val="fr-FR"/>
        </w:rPr>
        <w:t xml:space="preserve">dormant bas à l’aide d’un mousse </w:t>
      </w:r>
      <w:r w:rsidR="00DF2F1F">
        <w:rPr>
          <w:rFonts w:cs="Times New Roman"/>
          <w:szCs w:val="24"/>
          <w:lang w:val="fr-FR"/>
        </w:rPr>
        <w:t xml:space="preserve">de butée </w:t>
      </w:r>
      <w:r w:rsidR="00AD54D7">
        <w:rPr>
          <w:rFonts w:cs="Times New Roman"/>
          <w:szCs w:val="24"/>
          <w:lang w:val="fr-FR"/>
        </w:rPr>
        <w:t>et de silicone</w:t>
      </w:r>
      <w:r w:rsidRPr="00B37FC3">
        <w:rPr>
          <w:rFonts w:cs="Times New Roman"/>
          <w:szCs w:val="24"/>
          <w:lang w:val="fr-FR"/>
        </w:rPr>
        <w:t xml:space="preserve"> </w:t>
      </w:r>
      <w:r w:rsidR="00DF2F1F">
        <w:rPr>
          <w:rFonts w:cs="Times New Roman"/>
          <w:szCs w:val="24"/>
          <w:lang w:val="fr-FR"/>
        </w:rPr>
        <w:t xml:space="preserve">mais également </w:t>
      </w:r>
      <w:r w:rsidRPr="00B37FC3">
        <w:rPr>
          <w:rFonts w:cs="Times New Roman"/>
          <w:szCs w:val="24"/>
          <w:lang w:val="fr-FR"/>
        </w:rPr>
        <w:t>grâce à des joints d’assemblage en EPDM</w:t>
      </w:r>
      <w:r w:rsidR="00DF2F1F">
        <w:rPr>
          <w:rFonts w:cs="Times New Roman"/>
          <w:szCs w:val="24"/>
          <w:lang w:val="fr-FR"/>
        </w:rPr>
        <w:t xml:space="preserve"> entre les profilés horizontaux e</w:t>
      </w:r>
      <w:r w:rsidR="0032486B">
        <w:rPr>
          <w:rFonts w:cs="Times New Roman"/>
          <w:szCs w:val="24"/>
          <w:lang w:val="fr-FR"/>
        </w:rPr>
        <w:t>t</w:t>
      </w:r>
      <w:r w:rsidR="00DF2F1F">
        <w:rPr>
          <w:rFonts w:cs="Times New Roman"/>
          <w:szCs w:val="24"/>
          <w:lang w:val="fr-FR"/>
        </w:rPr>
        <w:t xml:space="preserve"> verticaux.</w:t>
      </w:r>
    </w:p>
    <w:p w14:paraId="1FFFD2C0" w14:textId="77777777" w:rsidR="00DD4C66" w:rsidRPr="00B37FC3" w:rsidRDefault="00DD4C66" w:rsidP="00121C29">
      <w:pPr>
        <w:pStyle w:val="BodyReynaers"/>
        <w:jc w:val="both"/>
        <w:rPr>
          <w:lang w:val="fr-FR"/>
        </w:rPr>
      </w:pPr>
    </w:p>
    <w:p w14:paraId="3444DE6D" w14:textId="77777777" w:rsidR="00AC0AE4" w:rsidRPr="00B37FC3" w:rsidRDefault="00AC0AE4" w:rsidP="00AC0AE4">
      <w:pPr>
        <w:pStyle w:val="HeadReynaers"/>
        <w:numPr>
          <w:ilvl w:val="0"/>
          <w:numId w:val="13"/>
        </w:numPr>
        <w:spacing w:line="260" w:lineRule="auto"/>
        <w:ind w:left="284" w:hanging="284"/>
        <w:jc w:val="both"/>
        <w:rPr>
          <w:rFonts w:cs="Times New Roman"/>
          <w:bCs w:val="0"/>
          <w:szCs w:val="24"/>
          <w:lang w:val="fr-FR"/>
        </w:rPr>
      </w:pPr>
      <w:r w:rsidRPr="00B37FC3">
        <w:rPr>
          <w:rFonts w:cs="Times New Roman"/>
          <w:bCs w:val="0"/>
          <w:szCs w:val="24"/>
          <w:lang w:val="fr-FR"/>
        </w:rPr>
        <w:t>Joints-brosses d’étanchéité</w:t>
      </w:r>
    </w:p>
    <w:p w14:paraId="5115CACC" w14:textId="77777777" w:rsidR="00DD4C66" w:rsidRPr="00B37FC3" w:rsidRDefault="00DD4C66" w:rsidP="00121C29">
      <w:pPr>
        <w:pStyle w:val="BodyReynaers"/>
        <w:jc w:val="both"/>
        <w:rPr>
          <w:lang w:val="fr-FR"/>
        </w:rPr>
      </w:pPr>
    </w:p>
    <w:p w14:paraId="4C11CDB9" w14:textId="0364DAF3" w:rsidR="00AC0AE4" w:rsidRPr="007356C6" w:rsidRDefault="00AC0AE4" w:rsidP="00AC0AE4">
      <w:pPr>
        <w:pStyle w:val="BodyReynaers"/>
        <w:spacing w:line="260" w:lineRule="auto"/>
        <w:jc w:val="both"/>
        <w:rPr>
          <w:rFonts w:cs="Times New Roman"/>
          <w:szCs w:val="24"/>
          <w:lang w:val="fr-BE"/>
        </w:rPr>
      </w:pPr>
      <w:r w:rsidRPr="00B37FC3">
        <w:rPr>
          <w:rFonts w:cs="Times New Roman"/>
          <w:szCs w:val="24"/>
          <w:lang w:val="fr-FR"/>
        </w:rPr>
        <w:t xml:space="preserve">Entre le dormant et l’ouvrant, l’étanchéité à l’air et à l’eau est assurée par des brosses </w:t>
      </w:r>
      <w:proofErr w:type="spellStart"/>
      <w:r w:rsidR="007356C6" w:rsidRPr="007356C6">
        <w:rPr>
          <w:lang w:val="fr-BE"/>
        </w:rPr>
        <w:t>Trifin</w:t>
      </w:r>
      <w:proofErr w:type="spellEnd"/>
      <w:r w:rsidR="007356C6">
        <w:rPr>
          <w:lang w:val="fr-BE"/>
        </w:rPr>
        <w:t>.</w:t>
      </w:r>
    </w:p>
    <w:p w14:paraId="620E1556" w14:textId="3FE9855D"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L’étanchéité à hauteur du verrouillage central est obtenue par une combinaison de</w:t>
      </w:r>
      <w:r w:rsidR="007356C6" w:rsidRPr="007356C6">
        <w:rPr>
          <w:lang w:val="fr-BE"/>
        </w:rPr>
        <w:t xml:space="preserve"> </w:t>
      </w:r>
      <w:r w:rsidRPr="00B37FC3">
        <w:rPr>
          <w:rFonts w:cs="Times New Roman"/>
          <w:szCs w:val="24"/>
          <w:lang w:val="fr-FR"/>
        </w:rPr>
        <w:t>joint</w:t>
      </w:r>
      <w:r w:rsidR="00D87CBB">
        <w:rPr>
          <w:rFonts w:cs="Times New Roman"/>
          <w:szCs w:val="24"/>
          <w:lang w:val="fr-FR"/>
        </w:rPr>
        <w:t>s en</w:t>
      </w:r>
      <w:r w:rsidRPr="00B37FC3">
        <w:rPr>
          <w:rFonts w:cs="Times New Roman"/>
          <w:szCs w:val="24"/>
          <w:lang w:val="fr-FR"/>
        </w:rPr>
        <w:t xml:space="preserve"> EPDM.</w:t>
      </w:r>
    </w:p>
    <w:p w14:paraId="515569FE" w14:textId="77777777" w:rsidR="00090FE7" w:rsidRPr="00B37FC3" w:rsidRDefault="00090FE7" w:rsidP="00121C29">
      <w:pPr>
        <w:pStyle w:val="BodyReynaers"/>
        <w:jc w:val="both"/>
        <w:rPr>
          <w:lang w:val="fr-FR"/>
        </w:rPr>
      </w:pPr>
    </w:p>
    <w:p w14:paraId="54D028BD" w14:textId="77777777" w:rsidR="00AC0AE4" w:rsidRPr="00B37FC3" w:rsidRDefault="00AC0AE4" w:rsidP="00AC0AE4">
      <w:pPr>
        <w:pStyle w:val="BodyReynaers"/>
        <w:numPr>
          <w:ilvl w:val="0"/>
          <w:numId w:val="13"/>
        </w:numPr>
        <w:spacing w:line="260" w:lineRule="auto"/>
        <w:ind w:left="284" w:hanging="284"/>
        <w:jc w:val="both"/>
        <w:rPr>
          <w:rFonts w:cs="Times New Roman"/>
          <w:b/>
          <w:sz w:val="28"/>
          <w:szCs w:val="24"/>
          <w:lang w:val="fr-FR"/>
        </w:rPr>
      </w:pPr>
      <w:r w:rsidRPr="00B37FC3">
        <w:rPr>
          <w:rFonts w:cs="Times New Roman"/>
          <w:b/>
          <w:sz w:val="28"/>
          <w:szCs w:val="24"/>
          <w:lang w:val="fr-FR"/>
        </w:rPr>
        <w:t>Drainage et évacuation de l’air</w:t>
      </w:r>
    </w:p>
    <w:p w14:paraId="50B7B0FA" w14:textId="77777777" w:rsidR="00DD4C66" w:rsidRPr="00B37FC3" w:rsidRDefault="00DD4C66" w:rsidP="00121C29">
      <w:pPr>
        <w:pStyle w:val="BodyReynaers"/>
        <w:jc w:val="both"/>
        <w:rPr>
          <w:lang w:val="fr-FR"/>
        </w:rPr>
      </w:pPr>
    </w:p>
    <w:p w14:paraId="320D4A40" w14:textId="196115F2"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 xml:space="preserve">Toutes les </w:t>
      </w:r>
      <w:r w:rsidR="00DE2EF7" w:rsidRPr="00B37FC3">
        <w:rPr>
          <w:rFonts w:cs="Times New Roman"/>
          <w:szCs w:val="24"/>
          <w:lang w:val="fr-FR"/>
        </w:rPr>
        <w:t>portes</w:t>
      </w:r>
      <w:r w:rsidRPr="00B37FC3">
        <w:rPr>
          <w:rFonts w:cs="Times New Roman"/>
          <w:szCs w:val="24"/>
          <w:lang w:val="fr-FR"/>
        </w:rPr>
        <w:t xml:space="preserve"> coulissantes doivent être équipées d’un système de drainage dans le dormant bas des châssis.</w:t>
      </w:r>
    </w:p>
    <w:p w14:paraId="42E65483" w14:textId="5071EAFF"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Le drainage s’effectue à deux niveaux</w:t>
      </w:r>
      <w:r w:rsidR="00F3497F">
        <w:rPr>
          <w:rFonts w:cs="Times New Roman"/>
          <w:szCs w:val="24"/>
          <w:lang w:val="fr-FR"/>
        </w:rPr>
        <w:t xml:space="preserve"> avec une étanchéité </w:t>
      </w:r>
      <w:r w:rsidR="00FB4A36">
        <w:rPr>
          <w:rFonts w:cs="Times New Roman"/>
          <w:szCs w:val="24"/>
          <w:lang w:val="fr-FR"/>
        </w:rPr>
        <w:t>testée jusqu’à 750Pa en fonction du choix du dormant</w:t>
      </w:r>
      <w:r w:rsidRPr="00B37FC3">
        <w:rPr>
          <w:rFonts w:cs="Times New Roman"/>
          <w:szCs w:val="24"/>
          <w:lang w:val="fr-FR"/>
        </w:rPr>
        <w:t>.</w:t>
      </w:r>
    </w:p>
    <w:p w14:paraId="19450893" w14:textId="5BF99E39" w:rsidR="00B552B3" w:rsidRPr="00B37FC3" w:rsidRDefault="00B552B3" w:rsidP="00B552B3">
      <w:pPr>
        <w:pStyle w:val="BodyReynaers"/>
        <w:spacing w:line="260" w:lineRule="auto"/>
        <w:jc w:val="both"/>
        <w:rPr>
          <w:rFonts w:cs="Times New Roman"/>
          <w:szCs w:val="24"/>
          <w:lang w:val="fr-FR"/>
        </w:rPr>
      </w:pPr>
      <w:r w:rsidRPr="00B37FC3">
        <w:rPr>
          <w:rFonts w:cs="Times New Roman"/>
          <w:szCs w:val="24"/>
          <w:lang w:val="fr-FR"/>
        </w:rPr>
        <w:t xml:space="preserve">La porte coulissante est dotée de capuchons de drainage avec clapet anti-retour ou d’un profilé </w:t>
      </w:r>
      <w:r w:rsidR="00EF2412">
        <w:rPr>
          <w:rFonts w:cs="Times New Roman"/>
          <w:szCs w:val="24"/>
          <w:lang w:val="fr-FR"/>
        </w:rPr>
        <w:t>gouttière</w:t>
      </w:r>
      <w:r w:rsidRPr="00B37FC3">
        <w:rPr>
          <w:rFonts w:cs="Times New Roman"/>
          <w:szCs w:val="24"/>
          <w:lang w:val="fr-FR"/>
        </w:rPr>
        <w:t xml:space="preserve"> qui évacue l’eau. Chaque porte coulissante est dotée d’ouvertures de drainage dont la distance jusqu’à l’angle n’excède pas 100mm. La distance maximale entre deux ouvertures de drainage est de 80</w:t>
      </w:r>
      <w:r w:rsidR="00EF2412">
        <w:rPr>
          <w:rFonts w:cs="Times New Roman"/>
          <w:szCs w:val="24"/>
          <w:lang w:val="fr-FR"/>
        </w:rPr>
        <w:t>0</w:t>
      </w:r>
      <w:r w:rsidRPr="00B37FC3">
        <w:rPr>
          <w:rFonts w:cs="Times New Roman"/>
          <w:szCs w:val="24"/>
          <w:lang w:val="fr-FR"/>
        </w:rPr>
        <w:t xml:space="preserve">mm. </w:t>
      </w:r>
    </w:p>
    <w:p w14:paraId="0866A0DC" w14:textId="77777777"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Les prescriptions par le fournisseur du système en matière de drainage doivent être respectées scrupuleusement.</w:t>
      </w:r>
    </w:p>
    <w:p w14:paraId="21D4BC86" w14:textId="77777777" w:rsidR="00DD4C66" w:rsidRDefault="00DD4C66" w:rsidP="00121C29">
      <w:pPr>
        <w:pStyle w:val="BodyReynaers"/>
        <w:jc w:val="both"/>
        <w:rPr>
          <w:lang w:val="fr-FR"/>
        </w:rPr>
      </w:pPr>
    </w:p>
    <w:p w14:paraId="562288E1" w14:textId="77777777" w:rsidR="00A6002A" w:rsidRDefault="00A6002A" w:rsidP="00121C29">
      <w:pPr>
        <w:pStyle w:val="BodyReynaers"/>
        <w:jc w:val="both"/>
        <w:rPr>
          <w:lang w:val="fr-FR"/>
        </w:rPr>
      </w:pPr>
    </w:p>
    <w:p w14:paraId="7BD00DB9" w14:textId="77777777" w:rsidR="00A6002A" w:rsidRDefault="00A6002A" w:rsidP="00121C29">
      <w:pPr>
        <w:pStyle w:val="BodyReynaers"/>
        <w:jc w:val="both"/>
        <w:rPr>
          <w:lang w:val="fr-FR"/>
        </w:rPr>
      </w:pPr>
    </w:p>
    <w:p w14:paraId="08E365CA" w14:textId="77777777" w:rsidR="00A6002A" w:rsidRDefault="00A6002A" w:rsidP="00121C29">
      <w:pPr>
        <w:pStyle w:val="BodyReynaers"/>
        <w:jc w:val="both"/>
        <w:rPr>
          <w:lang w:val="fr-FR"/>
        </w:rPr>
      </w:pPr>
    </w:p>
    <w:p w14:paraId="1278A5CD" w14:textId="77777777" w:rsidR="00A6002A" w:rsidRPr="00B37FC3" w:rsidRDefault="00A6002A" w:rsidP="00121C29">
      <w:pPr>
        <w:pStyle w:val="BodyReynaers"/>
        <w:jc w:val="both"/>
        <w:rPr>
          <w:lang w:val="fr-FR"/>
        </w:rPr>
      </w:pPr>
    </w:p>
    <w:p w14:paraId="79511880" w14:textId="6688DE0A" w:rsidR="00AC0AE4" w:rsidRPr="00B37FC3" w:rsidRDefault="00AC0AE4" w:rsidP="00AC0AE4">
      <w:pPr>
        <w:pStyle w:val="HeadReynaers"/>
        <w:numPr>
          <w:ilvl w:val="0"/>
          <w:numId w:val="13"/>
        </w:numPr>
        <w:spacing w:line="260" w:lineRule="auto"/>
        <w:ind w:left="284" w:hanging="284"/>
        <w:jc w:val="both"/>
        <w:rPr>
          <w:rFonts w:cs="Times New Roman"/>
          <w:bCs w:val="0"/>
          <w:szCs w:val="24"/>
          <w:lang w:val="fr-FR"/>
        </w:rPr>
      </w:pPr>
      <w:r w:rsidRPr="00B37FC3">
        <w:rPr>
          <w:rFonts w:cs="Times New Roman"/>
          <w:bCs w:val="0"/>
          <w:szCs w:val="24"/>
          <w:lang w:val="fr-FR"/>
        </w:rPr>
        <w:lastRenderedPageBreak/>
        <w:t xml:space="preserve">Quincailleries </w:t>
      </w:r>
    </w:p>
    <w:p w14:paraId="3725CCB4" w14:textId="77777777" w:rsidR="00DD4C66" w:rsidRPr="00B37FC3" w:rsidRDefault="00DD4C66" w:rsidP="00121C29">
      <w:pPr>
        <w:pStyle w:val="BodyReynaers"/>
        <w:jc w:val="both"/>
        <w:rPr>
          <w:lang w:val="fr-FR"/>
        </w:rPr>
      </w:pPr>
    </w:p>
    <w:p w14:paraId="402AE5F0" w14:textId="29844EFF"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Le mécanisme de fermeture est intégré</w:t>
      </w:r>
      <w:r w:rsidR="0097689C">
        <w:rPr>
          <w:rFonts w:cs="Times New Roman"/>
          <w:szCs w:val="24"/>
          <w:lang w:val="fr-FR"/>
        </w:rPr>
        <w:t xml:space="preserve"> à la chicane, </w:t>
      </w:r>
      <w:r w:rsidR="00A2375E">
        <w:rPr>
          <w:rFonts w:cs="Times New Roman"/>
          <w:szCs w:val="24"/>
          <w:lang w:val="fr-FR"/>
        </w:rPr>
        <w:t>pour les ouvrants intérieurs uniquement</w:t>
      </w:r>
      <w:r w:rsidRPr="00B37FC3">
        <w:rPr>
          <w:rFonts w:cs="Times New Roman"/>
          <w:szCs w:val="24"/>
          <w:lang w:val="fr-FR"/>
        </w:rPr>
        <w:t xml:space="preserve"> et convient pour le sens d’ouverture prescrit. </w:t>
      </w:r>
    </w:p>
    <w:p w14:paraId="48C40C24" w14:textId="46196630"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La poignée visible</w:t>
      </w:r>
      <w:r w:rsidR="0097689C">
        <w:rPr>
          <w:rFonts w:cs="Times New Roman"/>
          <w:szCs w:val="24"/>
          <w:lang w:val="fr-FR"/>
        </w:rPr>
        <w:t xml:space="preserve"> (partielle ou toute hauteur)</w:t>
      </w:r>
      <w:r w:rsidRPr="00B37FC3">
        <w:rPr>
          <w:rFonts w:cs="Times New Roman"/>
          <w:szCs w:val="24"/>
          <w:lang w:val="fr-FR"/>
        </w:rPr>
        <w:t xml:space="preserve"> est dans la même teinte ou une autre teinte que les profilés, au choix.</w:t>
      </w:r>
    </w:p>
    <w:p w14:paraId="2412A6C2" w14:textId="2414A2DC"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Le verrouillage électrique</w:t>
      </w:r>
      <w:r w:rsidR="00A2375E">
        <w:rPr>
          <w:rFonts w:cs="Times New Roman"/>
          <w:szCs w:val="24"/>
          <w:lang w:val="fr-FR"/>
        </w:rPr>
        <w:t xml:space="preserve"> (pour tous les types d’ouvrant</w:t>
      </w:r>
      <w:r w:rsidR="00AD3047">
        <w:rPr>
          <w:rFonts w:cs="Times New Roman"/>
          <w:szCs w:val="24"/>
          <w:lang w:val="fr-FR"/>
        </w:rPr>
        <w:t>)</w:t>
      </w:r>
      <w:r w:rsidRPr="00B37FC3">
        <w:rPr>
          <w:rFonts w:cs="Times New Roman"/>
          <w:szCs w:val="24"/>
          <w:lang w:val="fr-FR"/>
        </w:rPr>
        <w:t xml:space="preserve"> se trouve </w:t>
      </w:r>
      <w:r w:rsidR="00AD3047">
        <w:rPr>
          <w:rFonts w:cs="Times New Roman"/>
          <w:szCs w:val="24"/>
          <w:lang w:val="fr-FR"/>
        </w:rPr>
        <w:t>au-dessus</w:t>
      </w:r>
      <w:r w:rsidR="00246921">
        <w:rPr>
          <w:rFonts w:cs="Times New Roman"/>
          <w:szCs w:val="24"/>
          <w:lang w:val="fr-FR"/>
        </w:rPr>
        <w:t xml:space="preserve"> de</w:t>
      </w:r>
      <w:r w:rsidRPr="00B37FC3">
        <w:rPr>
          <w:rFonts w:cs="Times New Roman"/>
          <w:szCs w:val="24"/>
          <w:lang w:val="fr-FR"/>
        </w:rPr>
        <w:t xml:space="preserve"> l’ouvrant et est actionné par un bouton placé à côté de la porte coulissante. La serrure est intégrée de manière invisible dans le </w:t>
      </w:r>
      <w:r w:rsidR="00FA7B12">
        <w:rPr>
          <w:rFonts w:cs="Times New Roman"/>
          <w:szCs w:val="24"/>
          <w:lang w:val="fr-FR"/>
        </w:rPr>
        <w:t>profil dormant supérieur</w:t>
      </w:r>
      <w:r w:rsidRPr="00B37FC3">
        <w:rPr>
          <w:rFonts w:cs="Times New Roman"/>
          <w:szCs w:val="24"/>
          <w:lang w:val="fr-FR"/>
        </w:rPr>
        <w:t xml:space="preserve"> du châssis. </w:t>
      </w:r>
    </w:p>
    <w:p w14:paraId="7A94269B" w14:textId="3DD73A0E" w:rsidR="00B552B3" w:rsidRDefault="00B552B3" w:rsidP="00B552B3">
      <w:pPr>
        <w:pStyle w:val="BodyReynaers"/>
        <w:spacing w:line="260" w:lineRule="auto"/>
        <w:jc w:val="both"/>
        <w:rPr>
          <w:rFonts w:cs="Times New Roman"/>
          <w:szCs w:val="24"/>
          <w:lang w:val="fr-FR"/>
        </w:rPr>
      </w:pPr>
      <w:r w:rsidRPr="00B37FC3">
        <w:rPr>
          <w:rFonts w:cs="Times New Roman"/>
          <w:szCs w:val="24"/>
          <w:lang w:val="fr-FR"/>
        </w:rPr>
        <w:t>La porte coulissante coulisse sur 2</w:t>
      </w:r>
      <w:r w:rsidR="00FA7B12">
        <w:rPr>
          <w:rFonts w:cs="Times New Roman"/>
          <w:szCs w:val="24"/>
          <w:lang w:val="fr-FR"/>
        </w:rPr>
        <w:t xml:space="preserve"> ou 4</w:t>
      </w:r>
      <w:r w:rsidRPr="00B37FC3">
        <w:rPr>
          <w:rFonts w:cs="Times New Roman"/>
          <w:szCs w:val="24"/>
          <w:lang w:val="fr-FR"/>
        </w:rPr>
        <w:t xml:space="preserve"> roulettes contenant chacune 6 roulements à bille en inox. Les roulettes sont positionnées sous un angle de 8°. Le rail est constitué </w:t>
      </w:r>
      <w:r w:rsidR="00E515E5" w:rsidRPr="00E515E5">
        <w:rPr>
          <w:rFonts w:cs="Times New Roman"/>
          <w:szCs w:val="24"/>
          <w:lang w:val="fr-FR"/>
        </w:rPr>
        <w:t>d'une surface de roulement en acier inoxydable</w:t>
      </w:r>
      <w:r w:rsidR="00E515E5">
        <w:rPr>
          <w:rFonts w:cs="Times New Roman"/>
          <w:szCs w:val="24"/>
          <w:lang w:val="fr-FR"/>
        </w:rPr>
        <w:t xml:space="preserve"> </w:t>
      </w:r>
      <w:r w:rsidRPr="00B37FC3">
        <w:rPr>
          <w:rFonts w:cs="Times New Roman"/>
          <w:szCs w:val="24"/>
          <w:lang w:val="fr-FR"/>
        </w:rPr>
        <w:t>et d’un profilé de base en aluminium fixé dans la rainure du dormant prévue spécialement à l’aide d’un joint en EPDM.</w:t>
      </w:r>
    </w:p>
    <w:p w14:paraId="2832EA7C" w14:textId="77777777" w:rsidR="000F68BD" w:rsidRPr="00B37FC3" w:rsidRDefault="000F68BD" w:rsidP="00B552B3">
      <w:pPr>
        <w:pStyle w:val="BodyReynaers"/>
        <w:spacing w:line="260" w:lineRule="auto"/>
        <w:jc w:val="both"/>
        <w:rPr>
          <w:rFonts w:cs="Times New Roman"/>
          <w:szCs w:val="24"/>
          <w:lang w:val="fr-FR"/>
        </w:rPr>
      </w:pPr>
    </w:p>
    <w:p w14:paraId="7FFBA813" w14:textId="21CD8871" w:rsidR="00165A9D" w:rsidRPr="00165A9D" w:rsidRDefault="00AC0AE4" w:rsidP="00AC0AE4">
      <w:pPr>
        <w:pStyle w:val="BodyReynaers"/>
        <w:spacing w:line="260" w:lineRule="auto"/>
        <w:jc w:val="both"/>
        <w:rPr>
          <w:rFonts w:cs="Times New Roman"/>
          <w:szCs w:val="24"/>
          <w:lang w:val="fr-FR"/>
        </w:rPr>
      </w:pPr>
      <w:r w:rsidRPr="00B37FC3">
        <w:rPr>
          <w:rFonts w:cs="Times New Roman"/>
          <w:szCs w:val="24"/>
          <w:lang w:val="fr-FR"/>
        </w:rPr>
        <w:t xml:space="preserve">Les roulettes peuvent supporter des ouvrants d’un poids maximum de </w:t>
      </w:r>
      <w:r w:rsidR="003407C0">
        <w:rPr>
          <w:rFonts w:cs="Times New Roman"/>
          <w:szCs w:val="24"/>
          <w:lang w:val="fr-FR"/>
        </w:rPr>
        <w:t>75</w:t>
      </w:r>
      <w:r w:rsidRPr="00B37FC3">
        <w:rPr>
          <w:rFonts w:cs="Times New Roman"/>
          <w:szCs w:val="24"/>
          <w:lang w:val="fr-FR"/>
        </w:rPr>
        <w:t>0kg.</w:t>
      </w:r>
      <w:r w:rsidR="00165A9D">
        <w:rPr>
          <w:rFonts w:cs="Times New Roman"/>
          <w:szCs w:val="24"/>
          <w:lang w:val="fr-FR"/>
        </w:rPr>
        <w:t xml:space="preserve"> Les supports de verre fixe peuvent </w:t>
      </w:r>
      <w:r w:rsidR="00535999">
        <w:rPr>
          <w:rFonts w:cs="Times New Roman"/>
          <w:szCs w:val="24"/>
          <w:lang w:val="fr-FR"/>
        </w:rPr>
        <w:t>quant à eux aller jusqu’à 1200kg</w:t>
      </w:r>
    </w:p>
    <w:p w14:paraId="505C5A4D" w14:textId="77777777" w:rsidR="00742E28" w:rsidRPr="00B37FC3" w:rsidRDefault="00742E28" w:rsidP="00121C29">
      <w:pPr>
        <w:pStyle w:val="BodyReynaers"/>
        <w:jc w:val="both"/>
        <w:rPr>
          <w:bCs/>
          <w:lang w:val="fr-FR"/>
        </w:rPr>
      </w:pPr>
    </w:p>
    <w:p w14:paraId="020121BB" w14:textId="77777777" w:rsidR="00AC0AE4" w:rsidRPr="001E335A" w:rsidRDefault="00AC0AE4" w:rsidP="00AC0AE4">
      <w:pPr>
        <w:pStyle w:val="BodyReynaers"/>
        <w:spacing w:line="260" w:lineRule="auto"/>
        <w:jc w:val="both"/>
        <w:rPr>
          <w:rFonts w:cs="Times New Roman"/>
          <w:szCs w:val="24"/>
          <w:u w:val="single"/>
          <w:lang w:val="fr-FR"/>
        </w:rPr>
      </w:pPr>
      <w:r w:rsidRPr="001E335A">
        <w:rPr>
          <w:rFonts w:cs="Times New Roman"/>
          <w:szCs w:val="24"/>
          <w:u w:val="single"/>
          <w:lang w:val="fr-FR"/>
        </w:rPr>
        <w:t>Option d’automatisation</w:t>
      </w:r>
    </w:p>
    <w:p w14:paraId="09B501CF" w14:textId="6B309F07" w:rsidR="00AC0AE4" w:rsidRDefault="0057775F" w:rsidP="00AC0AE4">
      <w:pPr>
        <w:pStyle w:val="BodyReynaers"/>
        <w:spacing w:line="260" w:lineRule="auto"/>
        <w:jc w:val="both"/>
        <w:rPr>
          <w:rFonts w:cs="Times New Roman"/>
          <w:szCs w:val="24"/>
          <w:lang w:val="fr-FR"/>
        </w:rPr>
      </w:pPr>
      <w:r w:rsidRPr="0057775F">
        <w:rPr>
          <w:rFonts w:cs="Times New Roman"/>
          <w:szCs w:val="24"/>
          <w:lang w:val="fr-FR"/>
        </w:rPr>
        <w:t xml:space="preserve">La porte coulissante est actionnée par un moteur qui entraîne une courroie dentée en plastique. L'ouvrant coulissant est couplé à la courroie dentée </w:t>
      </w:r>
      <w:proofErr w:type="gramStart"/>
      <w:r w:rsidRPr="0057775F">
        <w:rPr>
          <w:rFonts w:cs="Times New Roman"/>
          <w:szCs w:val="24"/>
          <w:lang w:val="fr-FR"/>
        </w:rPr>
        <w:t>de manière à ce</w:t>
      </w:r>
      <w:proofErr w:type="gramEnd"/>
      <w:r w:rsidRPr="0057775F">
        <w:rPr>
          <w:rFonts w:cs="Times New Roman"/>
          <w:szCs w:val="24"/>
          <w:lang w:val="fr-FR"/>
        </w:rPr>
        <w:t xml:space="preserve"> que l'ouvrant puisse se déplacer.</w:t>
      </w:r>
      <w:r>
        <w:rPr>
          <w:rFonts w:cs="Times New Roman"/>
          <w:szCs w:val="24"/>
          <w:lang w:val="fr-FR"/>
        </w:rPr>
        <w:t xml:space="preserve"> </w:t>
      </w:r>
      <w:r w:rsidR="00F22D0E" w:rsidRPr="00F22D0E">
        <w:rPr>
          <w:rFonts w:cs="Times New Roman"/>
          <w:szCs w:val="24"/>
          <w:lang w:val="fr-FR"/>
        </w:rPr>
        <w:t xml:space="preserve">L'entraînement est équipé d'un dispositif de sécurité </w:t>
      </w:r>
      <w:proofErr w:type="gramStart"/>
      <w:r w:rsidR="00F22D0E" w:rsidRPr="00F22D0E">
        <w:rPr>
          <w:rFonts w:cs="Times New Roman"/>
          <w:szCs w:val="24"/>
          <w:lang w:val="fr-FR"/>
        </w:rPr>
        <w:t>de manière à ce</w:t>
      </w:r>
      <w:proofErr w:type="gramEnd"/>
      <w:r w:rsidR="00F22D0E" w:rsidRPr="00F22D0E">
        <w:rPr>
          <w:rFonts w:cs="Times New Roman"/>
          <w:szCs w:val="24"/>
          <w:lang w:val="fr-FR"/>
        </w:rPr>
        <w:t xml:space="preserve"> que l'ouvrant s'arrête</w:t>
      </w:r>
      <w:r w:rsidR="00F22D0E">
        <w:rPr>
          <w:rFonts w:cs="Times New Roman"/>
          <w:szCs w:val="24"/>
          <w:lang w:val="fr-FR"/>
        </w:rPr>
        <w:t xml:space="preserve"> et revient en arrière </w:t>
      </w:r>
      <w:r w:rsidR="00F22D0E" w:rsidRPr="00F22D0E">
        <w:rPr>
          <w:rFonts w:cs="Times New Roman"/>
          <w:szCs w:val="24"/>
          <w:lang w:val="fr-FR"/>
        </w:rPr>
        <w:t>si quelqu'un se retrouve coincé entre le cadre et l'ouvrant.</w:t>
      </w:r>
      <w:r w:rsidR="00F22D0E">
        <w:rPr>
          <w:rFonts w:cs="Times New Roman"/>
          <w:szCs w:val="24"/>
          <w:lang w:val="fr-FR"/>
        </w:rPr>
        <w:t xml:space="preserve"> </w:t>
      </w:r>
      <w:r w:rsidR="00AC0AE4" w:rsidRPr="00B37FC3">
        <w:rPr>
          <w:rFonts w:cs="Times New Roman"/>
          <w:szCs w:val="24"/>
          <w:lang w:val="fr-FR"/>
        </w:rPr>
        <w:t xml:space="preserve">Le verrouillage et la motorisation sont par ailleurs </w:t>
      </w:r>
      <w:r w:rsidR="00EF2412" w:rsidRPr="00B37FC3">
        <w:rPr>
          <w:rFonts w:cs="Times New Roman"/>
          <w:szCs w:val="24"/>
          <w:lang w:val="fr-FR"/>
        </w:rPr>
        <w:t>synchronisés ;</w:t>
      </w:r>
      <w:r w:rsidR="00AC0AE4" w:rsidRPr="00B37FC3">
        <w:rPr>
          <w:rFonts w:cs="Times New Roman"/>
          <w:szCs w:val="24"/>
          <w:lang w:val="fr-FR"/>
        </w:rPr>
        <w:t xml:space="preserve"> par conséquent, l’ouvrant ne peut être verrouillé qu’une fois </w:t>
      </w:r>
      <w:proofErr w:type="gramStart"/>
      <w:r w:rsidR="00AC0AE4" w:rsidRPr="00B37FC3">
        <w:rPr>
          <w:rFonts w:cs="Times New Roman"/>
          <w:szCs w:val="24"/>
          <w:lang w:val="fr-FR"/>
        </w:rPr>
        <w:t>fermé</w:t>
      </w:r>
      <w:proofErr w:type="gramEnd"/>
      <w:r w:rsidR="00AC0AE4" w:rsidRPr="00B37FC3">
        <w:rPr>
          <w:rFonts w:cs="Times New Roman"/>
          <w:szCs w:val="24"/>
          <w:lang w:val="fr-FR"/>
        </w:rPr>
        <w:t xml:space="preserve"> complètement.</w:t>
      </w:r>
    </w:p>
    <w:p w14:paraId="31A2D78E" w14:textId="1B0254F6" w:rsidR="00AD3047" w:rsidRPr="00B37FC3" w:rsidRDefault="00AD3047" w:rsidP="00AC0AE4">
      <w:pPr>
        <w:pStyle w:val="BodyReynaers"/>
        <w:spacing w:line="260" w:lineRule="auto"/>
        <w:jc w:val="both"/>
        <w:rPr>
          <w:rFonts w:cs="Times New Roman"/>
          <w:szCs w:val="24"/>
          <w:lang w:val="fr-FR"/>
        </w:rPr>
      </w:pPr>
      <w:r>
        <w:rPr>
          <w:rFonts w:cs="Times New Roman"/>
          <w:szCs w:val="24"/>
          <w:lang w:val="fr-FR"/>
        </w:rPr>
        <w:t xml:space="preserve">Les accessoires de la motorisation </w:t>
      </w:r>
      <w:r w:rsidR="00F82DDA">
        <w:rPr>
          <w:rFonts w:cs="Times New Roman"/>
          <w:szCs w:val="24"/>
          <w:lang w:val="fr-FR"/>
        </w:rPr>
        <w:t>sont intégrés au profil dormant supérieur et recouvert d’une plaque de finition laquée dans la même couleur que les profilés.</w:t>
      </w:r>
    </w:p>
    <w:p w14:paraId="7655CFFC" w14:textId="77777777" w:rsidR="00742E28" w:rsidRPr="00B37FC3" w:rsidRDefault="00742E28" w:rsidP="00121C29">
      <w:pPr>
        <w:pStyle w:val="BodyReynaers"/>
        <w:jc w:val="both"/>
        <w:rPr>
          <w:lang w:val="fr-FR"/>
        </w:rPr>
      </w:pPr>
    </w:p>
    <w:p w14:paraId="366DCE95" w14:textId="35531101" w:rsidR="00D46A9E" w:rsidRDefault="00D46A9E" w:rsidP="00D46A9E">
      <w:pPr>
        <w:pStyle w:val="HeadReynaers"/>
        <w:numPr>
          <w:ilvl w:val="0"/>
          <w:numId w:val="13"/>
        </w:numPr>
        <w:spacing w:line="260" w:lineRule="auto"/>
        <w:ind w:left="284" w:hanging="284"/>
        <w:jc w:val="both"/>
        <w:rPr>
          <w:rFonts w:cs="Times New Roman"/>
          <w:bCs w:val="0"/>
          <w:szCs w:val="24"/>
          <w:lang w:val="fr-FR"/>
        </w:rPr>
      </w:pPr>
      <w:r>
        <w:rPr>
          <w:rFonts w:cs="Times New Roman"/>
          <w:bCs w:val="0"/>
          <w:szCs w:val="24"/>
          <w:lang w:val="fr-FR"/>
        </w:rPr>
        <w:t>Type d’ouvertures</w:t>
      </w:r>
      <w:r w:rsidR="00D41E08">
        <w:rPr>
          <w:rFonts w:cs="Times New Roman"/>
          <w:bCs w:val="0"/>
          <w:szCs w:val="24"/>
          <w:lang w:val="fr-FR"/>
        </w:rPr>
        <w:t xml:space="preserve"> </w:t>
      </w:r>
      <w:r w:rsidR="009B4B20">
        <w:rPr>
          <w:rFonts w:cs="Times New Roman"/>
          <w:bCs w:val="0"/>
          <w:szCs w:val="24"/>
          <w:lang w:val="fr-FR"/>
        </w:rPr>
        <w:t>(exemples)</w:t>
      </w:r>
    </w:p>
    <w:p w14:paraId="74351EC9" w14:textId="77777777" w:rsidR="00E7414A" w:rsidRPr="00E7414A" w:rsidRDefault="00E7414A" w:rsidP="00E7414A">
      <w:pPr>
        <w:pStyle w:val="BodyReynaers"/>
        <w:rPr>
          <w:lang w:val="fr-FR"/>
        </w:rPr>
      </w:pPr>
    </w:p>
    <w:p w14:paraId="47AE6571" w14:textId="08768B6D" w:rsidR="0097689C" w:rsidRDefault="00E7414A" w:rsidP="0097689C">
      <w:pPr>
        <w:pStyle w:val="BodyboldReynaers"/>
        <w:numPr>
          <w:ilvl w:val="0"/>
          <w:numId w:val="20"/>
        </w:numPr>
        <w:spacing w:line="260" w:lineRule="auto"/>
        <w:jc w:val="both"/>
        <w:rPr>
          <w:rFonts w:cs="Times New Roman"/>
          <w:bCs w:val="0"/>
          <w:szCs w:val="24"/>
          <w:lang w:val="fr-FR"/>
        </w:rPr>
      </w:pPr>
      <w:r w:rsidRPr="00B37FC3">
        <w:rPr>
          <w:rFonts w:cs="Times New Roman"/>
          <w:bCs w:val="0"/>
          <w:szCs w:val="24"/>
          <w:lang w:val="fr-FR"/>
        </w:rPr>
        <w:t>Châssis à deux rails</w:t>
      </w:r>
    </w:p>
    <w:p w14:paraId="56D54BD5" w14:textId="69AA5C93" w:rsidR="00E7414A" w:rsidRPr="00B37FC3" w:rsidRDefault="00E7414A" w:rsidP="0097689C">
      <w:pPr>
        <w:pStyle w:val="BodyboldReynaers"/>
        <w:spacing w:line="260" w:lineRule="auto"/>
        <w:ind w:left="1433" w:firstLine="0"/>
        <w:jc w:val="both"/>
        <w:rPr>
          <w:rFonts w:cs="Times New Roman"/>
          <w:bCs w:val="0"/>
          <w:szCs w:val="24"/>
          <w:lang w:val="fr-FR"/>
        </w:rPr>
      </w:pPr>
      <w:r w:rsidRPr="00B37FC3">
        <w:rPr>
          <w:rFonts w:cs="Times New Roman"/>
          <w:bCs w:val="0"/>
          <w:szCs w:val="24"/>
          <w:lang w:val="fr-FR"/>
        </w:rPr>
        <w:tab/>
        <w:t xml:space="preserve"> </w:t>
      </w:r>
    </w:p>
    <w:p w14:paraId="2A7569CD" w14:textId="77777777" w:rsidR="00E7414A" w:rsidRDefault="00E7414A" w:rsidP="00FD6990">
      <w:pPr>
        <w:pStyle w:val="BodyinsprongReynaers"/>
        <w:spacing w:line="260" w:lineRule="auto"/>
        <w:ind w:left="360" w:firstLine="0"/>
        <w:jc w:val="both"/>
        <w:rPr>
          <w:rFonts w:cs="Times New Roman"/>
          <w:szCs w:val="24"/>
          <w:lang w:val="fr-FR"/>
        </w:rPr>
      </w:pPr>
      <w:r w:rsidRPr="00B37FC3">
        <w:rPr>
          <w:rFonts w:cs="Times New Roman"/>
          <w:szCs w:val="24"/>
          <w:lang w:val="fr-FR"/>
        </w:rPr>
        <w:tab/>
      </w:r>
      <w:proofErr w:type="gramStart"/>
      <w:r w:rsidRPr="00B37FC3">
        <w:rPr>
          <w:rFonts w:cs="Times New Roman"/>
          <w:szCs w:val="24"/>
          <w:lang w:val="fr-FR"/>
        </w:rPr>
        <w:t>soit:</w:t>
      </w:r>
      <w:proofErr w:type="gramEnd"/>
      <w:r w:rsidRPr="00B37FC3">
        <w:rPr>
          <w:rFonts w:cs="Times New Roman"/>
          <w:szCs w:val="24"/>
          <w:lang w:val="fr-FR"/>
        </w:rPr>
        <w:t xml:space="preserve"> </w:t>
      </w:r>
      <w:r w:rsidRPr="00B37FC3">
        <w:rPr>
          <w:rFonts w:cs="Times New Roman"/>
          <w:szCs w:val="24"/>
          <w:lang w:val="fr-FR"/>
        </w:rPr>
        <w:tab/>
        <w:t>la porte coulissante est composée d’un ouvrant et d’un châssis fixe;</w:t>
      </w:r>
    </w:p>
    <w:p w14:paraId="7568AE05" w14:textId="77777777" w:rsidR="00E7414A" w:rsidRPr="00B37FC3" w:rsidRDefault="00E7414A" w:rsidP="00FD6990">
      <w:pPr>
        <w:pStyle w:val="BodyinsprongReynaers"/>
        <w:spacing w:line="260" w:lineRule="auto"/>
        <w:ind w:left="360" w:firstLine="0"/>
        <w:jc w:val="both"/>
        <w:rPr>
          <w:rFonts w:cs="Times New Roman"/>
          <w:szCs w:val="24"/>
          <w:lang w:val="fr-FR"/>
        </w:rPr>
      </w:pPr>
      <w:r w:rsidRPr="00B37FC3">
        <w:rPr>
          <w:rFonts w:cs="Times New Roman"/>
          <w:szCs w:val="24"/>
          <w:lang w:val="fr-FR"/>
        </w:rPr>
        <w:tab/>
      </w:r>
      <w:proofErr w:type="gramStart"/>
      <w:r w:rsidRPr="00B37FC3">
        <w:rPr>
          <w:rFonts w:cs="Times New Roman"/>
          <w:szCs w:val="24"/>
          <w:lang w:val="fr-FR"/>
        </w:rPr>
        <w:t>soit:</w:t>
      </w:r>
      <w:proofErr w:type="gramEnd"/>
      <w:r w:rsidRPr="00B37FC3">
        <w:rPr>
          <w:rFonts w:cs="Times New Roman"/>
          <w:szCs w:val="24"/>
          <w:lang w:val="fr-FR"/>
        </w:rPr>
        <w:t xml:space="preserve"> </w:t>
      </w:r>
      <w:r w:rsidRPr="00B37FC3">
        <w:rPr>
          <w:rFonts w:cs="Times New Roman"/>
          <w:szCs w:val="24"/>
          <w:lang w:val="fr-FR"/>
        </w:rPr>
        <w:tab/>
        <w:t>la porte coulissante est composée de deux ouvrants;</w:t>
      </w:r>
    </w:p>
    <w:p w14:paraId="4BE8D9C5" w14:textId="77777777" w:rsidR="00E7414A" w:rsidRPr="00B37FC3" w:rsidRDefault="00E7414A" w:rsidP="00FD6990">
      <w:pPr>
        <w:pStyle w:val="BodyinsprongReynaers"/>
        <w:spacing w:line="260" w:lineRule="auto"/>
        <w:ind w:left="360" w:firstLine="0"/>
        <w:jc w:val="both"/>
        <w:rPr>
          <w:rFonts w:cs="Times New Roman"/>
          <w:szCs w:val="24"/>
          <w:lang w:val="fr-FR"/>
        </w:rPr>
      </w:pPr>
      <w:r w:rsidRPr="00B37FC3">
        <w:rPr>
          <w:rFonts w:cs="Times New Roman"/>
          <w:szCs w:val="24"/>
          <w:lang w:val="fr-FR"/>
        </w:rPr>
        <w:tab/>
      </w:r>
      <w:proofErr w:type="gramStart"/>
      <w:r w:rsidRPr="00B37FC3">
        <w:rPr>
          <w:rFonts w:cs="Times New Roman"/>
          <w:szCs w:val="24"/>
          <w:lang w:val="fr-FR"/>
        </w:rPr>
        <w:t>soi</w:t>
      </w:r>
      <w:r>
        <w:rPr>
          <w:rFonts w:cs="Times New Roman"/>
          <w:szCs w:val="24"/>
          <w:lang w:val="fr-FR"/>
        </w:rPr>
        <w:t>t</w:t>
      </w:r>
      <w:r w:rsidRPr="00B37FC3">
        <w:rPr>
          <w:rFonts w:cs="Times New Roman"/>
          <w:szCs w:val="24"/>
          <w:lang w:val="fr-FR"/>
        </w:rPr>
        <w:t>:</w:t>
      </w:r>
      <w:proofErr w:type="gramEnd"/>
      <w:r w:rsidRPr="00B37FC3">
        <w:rPr>
          <w:rFonts w:cs="Times New Roman"/>
          <w:szCs w:val="24"/>
          <w:lang w:val="fr-FR"/>
        </w:rPr>
        <w:tab/>
        <w:t xml:space="preserve">la porte coulissante est composée de deux ouvrants et d’un </w:t>
      </w:r>
      <w:r>
        <w:rPr>
          <w:rFonts w:cs="Times New Roman"/>
          <w:szCs w:val="24"/>
          <w:lang w:val="fr-FR"/>
        </w:rPr>
        <w:t>fixe</w:t>
      </w:r>
      <w:r w:rsidRPr="00B37FC3">
        <w:rPr>
          <w:rFonts w:cs="Times New Roman"/>
          <w:szCs w:val="24"/>
          <w:lang w:val="fr-FR"/>
        </w:rPr>
        <w:t xml:space="preserve"> central; </w:t>
      </w:r>
    </w:p>
    <w:p w14:paraId="3EF74065" w14:textId="77777777" w:rsidR="00E7414A" w:rsidRPr="00B37FC3" w:rsidRDefault="00E7414A" w:rsidP="00FD6990">
      <w:pPr>
        <w:pStyle w:val="BodyinsprongReynaers"/>
        <w:spacing w:line="260" w:lineRule="auto"/>
        <w:ind w:left="360" w:firstLine="0"/>
        <w:jc w:val="both"/>
        <w:rPr>
          <w:rFonts w:cs="Times New Roman"/>
          <w:szCs w:val="24"/>
          <w:lang w:val="fr-FR"/>
        </w:rPr>
      </w:pPr>
      <w:r w:rsidRPr="00B37FC3">
        <w:rPr>
          <w:rFonts w:cs="Times New Roman"/>
          <w:szCs w:val="24"/>
          <w:lang w:val="fr-FR"/>
        </w:rPr>
        <w:tab/>
      </w:r>
      <w:r w:rsidRPr="00B37FC3">
        <w:rPr>
          <w:rFonts w:cs="Times New Roman"/>
          <w:szCs w:val="24"/>
          <w:lang w:val="fr-FR"/>
        </w:rPr>
        <w:tab/>
      </w:r>
      <w:proofErr w:type="gramStart"/>
      <w:r w:rsidRPr="00B37FC3">
        <w:rPr>
          <w:rFonts w:cs="Times New Roman"/>
          <w:szCs w:val="24"/>
          <w:lang w:val="fr-FR"/>
        </w:rPr>
        <w:t>les</w:t>
      </w:r>
      <w:proofErr w:type="gramEnd"/>
      <w:r w:rsidRPr="00B37FC3">
        <w:rPr>
          <w:rFonts w:cs="Times New Roman"/>
          <w:szCs w:val="24"/>
          <w:lang w:val="fr-FR"/>
        </w:rPr>
        <w:t xml:space="preserve"> ouvrants peuvent être ouverts vers le centre tour à tour</w:t>
      </w:r>
      <w:r>
        <w:rPr>
          <w:rFonts w:cs="Times New Roman"/>
          <w:szCs w:val="24"/>
          <w:lang w:val="fr-FR"/>
        </w:rPr>
        <w:t> ;</w:t>
      </w:r>
    </w:p>
    <w:p w14:paraId="2E6E36C3" w14:textId="77777777" w:rsidR="00E7414A" w:rsidRDefault="00E7414A" w:rsidP="00FD6990">
      <w:pPr>
        <w:pStyle w:val="BodyinsprongReynaers"/>
        <w:spacing w:line="260" w:lineRule="auto"/>
        <w:ind w:left="360" w:firstLine="0"/>
        <w:jc w:val="both"/>
        <w:rPr>
          <w:rFonts w:cs="Times New Roman"/>
          <w:szCs w:val="24"/>
          <w:lang w:val="fr-FR"/>
        </w:rPr>
      </w:pPr>
      <w:r w:rsidRPr="00B37FC3">
        <w:rPr>
          <w:rFonts w:cs="Times New Roman"/>
          <w:szCs w:val="24"/>
          <w:lang w:val="fr-FR"/>
        </w:rPr>
        <w:tab/>
      </w:r>
      <w:proofErr w:type="gramStart"/>
      <w:r w:rsidRPr="00B37FC3">
        <w:rPr>
          <w:rFonts w:cs="Times New Roman"/>
          <w:szCs w:val="24"/>
          <w:lang w:val="fr-FR"/>
        </w:rPr>
        <w:t>soit</w:t>
      </w:r>
      <w:proofErr w:type="gramEnd"/>
      <w:r w:rsidRPr="00B37FC3">
        <w:rPr>
          <w:rFonts w:cs="Times New Roman"/>
          <w:szCs w:val="24"/>
          <w:lang w:val="fr-FR"/>
        </w:rPr>
        <w:t xml:space="preserve"> : </w:t>
      </w:r>
      <w:r w:rsidRPr="00B37FC3">
        <w:rPr>
          <w:rFonts w:cs="Times New Roman"/>
          <w:szCs w:val="24"/>
          <w:lang w:val="fr-FR"/>
        </w:rPr>
        <w:tab/>
        <w:t>la porte coulissante est composée de deux ouvrants centraux et de deux châssis fixes</w:t>
      </w:r>
      <w:r>
        <w:rPr>
          <w:rFonts w:cs="Times New Roman"/>
          <w:szCs w:val="24"/>
          <w:lang w:val="fr-FR"/>
        </w:rPr>
        <w:t xml:space="preserve"> sur les côtés ;</w:t>
      </w:r>
    </w:p>
    <w:p w14:paraId="6295AFEC" w14:textId="019492E2" w:rsidR="00574135" w:rsidRDefault="00574135" w:rsidP="00574135">
      <w:pPr>
        <w:pStyle w:val="BodyinsprongReynaers"/>
        <w:spacing w:line="260" w:lineRule="auto"/>
        <w:ind w:left="360" w:firstLine="360"/>
        <w:jc w:val="both"/>
        <w:rPr>
          <w:rFonts w:cs="Times New Roman"/>
          <w:szCs w:val="24"/>
          <w:lang w:val="fr-FR"/>
        </w:rPr>
      </w:pPr>
      <w:proofErr w:type="gramStart"/>
      <w:r w:rsidRPr="00B37FC3">
        <w:rPr>
          <w:rFonts w:cs="Times New Roman"/>
          <w:szCs w:val="24"/>
          <w:lang w:val="fr-FR"/>
        </w:rPr>
        <w:t>soit</w:t>
      </w:r>
      <w:proofErr w:type="gramEnd"/>
      <w:r w:rsidRPr="00B37FC3">
        <w:rPr>
          <w:rFonts w:cs="Times New Roman"/>
          <w:szCs w:val="24"/>
          <w:lang w:val="fr-FR"/>
        </w:rPr>
        <w:t xml:space="preserve"> : </w:t>
      </w:r>
      <w:r w:rsidRPr="00B37FC3">
        <w:rPr>
          <w:rFonts w:cs="Times New Roman"/>
          <w:szCs w:val="24"/>
          <w:lang w:val="fr-FR"/>
        </w:rPr>
        <w:tab/>
        <w:t xml:space="preserve">la porte coulissante est composée de deux ouvrants centraux et de deux </w:t>
      </w:r>
      <w:r>
        <w:rPr>
          <w:rFonts w:cs="Times New Roman"/>
          <w:szCs w:val="24"/>
          <w:lang w:val="fr-FR"/>
        </w:rPr>
        <w:t xml:space="preserve">ouvrants opposés sur les </w:t>
      </w:r>
      <w:proofErr w:type="spellStart"/>
      <w:r>
        <w:rPr>
          <w:rFonts w:cs="Times New Roman"/>
          <w:szCs w:val="24"/>
          <w:lang w:val="fr-FR"/>
        </w:rPr>
        <w:t>cotés</w:t>
      </w:r>
      <w:proofErr w:type="spellEnd"/>
      <w:r>
        <w:rPr>
          <w:rFonts w:cs="Times New Roman"/>
          <w:szCs w:val="24"/>
          <w:lang w:val="fr-FR"/>
        </w:rPr>
        <w:t> ;</w:t>
      </w:r>
    </w:p>
    <w:p w14:paraId="5537A909" w14:textId="607D7117" w:rsidR="00E7414A" w:rsidRPr="00B37FC3" w:rsidRDefault="00E7414A" w:rsidP="00FD6990">
      <w:pPr>
        <w:pStyle w:val="BodyinsprongReynaers"/>
        <w:spacing w:line="260" w:lineRule="auto"/>
        <w:ind w:left="720" w:firstLine="0"/>
        <w:jc w:val="both"/>
        <w:rPr>
          <w:rFonts w:cs="Times New Roman"/>
          <w:szCs w:val="24"/>
          <w:lang w:val="fr-FR"/>
        </w:rPr>
      </w:pPr>
      <w:proofErr w:type="gramStart"/>
      <w:r>
        <w:rPr>
          <w:rFonts w:cs="Times New Roman"/>
          <w:szCs w:val="24"/>
          <w:lang w:val="fr-FR"/>
        </w:rPr>
        <w:t>soit</w:t>
      </w:r>
      <w:proofErr w:type="gramEnd"/>
      <w:r>
        <w:rPr>
          <w:rFonts w:cs="Times New Roman"/>
          <w:szCs w:val="24"/>
          <w:lang w:val="fr-FR"/>
        </w:rPr>
        <w:t> :</w:t>
      </w:r>
      <w:r w:rsidR="001836AB">
        <w:rPr>
          <w:rFonts w:cs="Times New Roman"/>
          <w:szCs w:val="24"/>
          <w:lang w:val="fr-FR"/>
        </w:rPr>
        <w:tab/>
      </w:r>
      <w:r>
        <w:rPr>
          <w:rFonts w:cs="Times New Roman"/>
          <w:szCs w:val="24"/>
          <w:lang w:val="fr-FR"/>
        </w:rPr>
        <w:t xml:space="preserve">la porte coulissante est composée d’un ouvrant central et de deux fixes sur les côtés. </w:t>
      </w:r>
    </w:p>
    <w:p w14:paraId="535CA213" w14:textId="77777777" w:rsidR="00E7414A" w:rsidRPr="00B37FC3" w:rsidRDefault="00E7414A" w:rsidP="00FD6990">
      <w:pPr>
        <w:pStyle w:val="BodyinsprongReynaers"/>
        <w:ind w:left="720" w:firstLine="0"/>
        <w:jc w:val="both"/>
        <w:rPr>
          <w:lang w:val="fr-FR"/>
        </w:rPr>
      </w:pPr>
      <w:r w:rsidRPr="00B37FC3">
        <w:rPr>
          <w:lang w:val="fr-FR"/>
        </w:rPr>
        <w:tab/>
      </w:r>
    </w:p>
    <w:p w14:paraId="23C28AA5" w14:textId="77777777" w:rsidR="00E7414A" w:rsidRPr="00B37FC3" w:rsidRDefault="00E7414A" w:rsidP="00FD6990">
      <w:pPr>
        <w:pStyle w:val="BodyboldReynaers"/>
        <w:ind w:left="360" w:firstLine="0"/>
        <w:jc w:val="both"/>
        <w:rPr>
          <w:lang w:val="fr-FR"/>
        </w:rPr>
      </w:pPr>
    </w:p>
    <w:p w14:paraId="794DAA50" w14:textId="073C60C0" w:rsidR="00E7414A" w:rsidRPr="00B37FC3" w:rsidRDefault="00E7414A" w:rsidP="00FD6990">
      <w:pPr>
        <w:pStyle w:val="BodyinsprongReynaers"/>
        <w:spacing w:line="260" w:lineRule="auto"/>
        <w:ind w:left="720" w:firstLine="0"/>
        <w:jc w:val="both"/>
        <w:rPr>
          <w:rFonts w:cs="Times New Roman"/>
          <w:szCs w:val="24"/>
          <w:lang w:val="fr-FR"/>
        </w:rPr>
      </w:pPr>
      <w:r w:rsidRPr="00B37FC3">
        <w:rPr>
          <w:rFonts w:cs="Times New Roman"/>
          <w:b/>
          <w:szCs w:val="24"/>
          <w:lang w:val="fr-FR"/>
        </w:rPr>
        <w:t xml:space="preserve">b) </w:t>
      </w:r>
      <w:r w:rsidR="0069606A">
        <w:rPr>
          <w:rFonts w:cs="Times New Roman"/>
          <w:b/>
          <w:szCs w:val="24"/>
          <w:lang w:val="fr-FR"/>
        </w:rPr>
        <w:tab/>
      </w:r>
      <w:r w:rsidRPr="00B37FC3">
        <w:rPr>
          <w:rFonts w:cs="Times New Roman"/>
          <w:b/>
          <w:szCs w:val="24"/>
          <w:lang w:val="fr-FR"/>
        </w:rPr>
        <w:t xml:space="preserve">Châssis à trois rails </w:t>
      </w:r>
    </w:p>
    <w:p w14:paraId="338BBF1E" w14:textId="77777777" w:rsidR="00E7414A" w:rsidRPr="00B37FC3" w:rsidRDefault="00E7414A" w:rsidP="00FD6990">
      <w:pPr>
        <w:pStyle w:val="BodyinsprongReynaers"/>
        <w:ind w:left="720" w:firstLine="0"/>
        <w:jc w:val="both"/>
        <w:rPr>
          <w:lang w:val="fr-FR"/>
        </w:rPr>
      </w:pPr>
    </w:p>
    <w:p w14:paraId="132FA5B6" w14:textId="66F35BE6" w:rsidR="00E7414A" w:rsidRDefault="00E7414A" w:rsidP="00FD6990">
      <w:pPr>
        <w:pStyle w:val="BodyinsprongReynaers"/>
        <w:spacing w:line="260" w:lineRule="auto"/>
        <w:ind w:left="720" w:firstLine="0"/>
        <w:jc w:val="both"/>
        <w:rPr>
          <w:rFonts w:cs="Times New Roman"/>
          <w:szCs w:val="24"/>
          <w:lang w:val="fr-FR"/>
        </w:rPr>
      </w:pPr>
      <w:proofErr w:type="gramStart"/>
      <w:r w:rsidRPr="00B37FC3">
        <w:rPr>
          <w:rFonts w:cs="Times New Roman"/>
          <w:szCs w:val="24"/>
          <w:lang w:val="fr-FR"/>
        </w:rPr>
        <w:t>soit:</w:t>
      </w:r>
      <w:proofErr w:type="gramEnd"/>
      <w:r w:rsidRPr="00B37FC3">
        <w:rPr>
          <w:rFonts w:cs="Times New Roman"/>
          <w:szCs w:val="24"/>
          <w:lang w:val="fr-FR"/>
        </w:rPr>
        <w:t xml:space="preserve"> </w:t>
      </w:r>
      <w:r>
        <w:rPr>
          <w:rFonts w:cs="Times New Roman"/>
          <w:szCs w:val="24"/>
          <w:lang w:val="fr-FR"/>
        </w:rPr>
        <w:t>l</w:t>
      </w:r>
      <w:r w:rsidRPr="00B37FC3">
        <w:rPr>
          <w:rFonts w:cs="Times New Roman"/>
          <w:szCs w:val="24"/>
          <w:lang w:val="fr-FR"/>
        </w:rPr>
        <w:t>a porte coulissante est composée de deux ouvrants et d’un châssis fixe</w:t>
      </w:r>
      <w:r>
        <w:rPr>
          <w:rFonts w:cs="Times New Roman"/>
          <w:szCs w:val="24"/>
          <w:lang w:val="fr-FR"/>
        </w:rPr>
        <w:t xml:space="preserve"> sur le côté ;</w:t>
      </w:r>
    </w:p>
    <w:p w14:paraId="25F4F95B" w14:textId="68CFAF1D" w:rsidR="00E7414A" w:rsidRDefault="00E7414A" w:rsidP="00FD6990">
      <w:pPr>
        <w:pStyle w:val="BodyinsprongReynaers"/>
        <w:spacing w:line="260" w:lineRule="auto"/>
        <w:ind w:left="720" w:firstLine="0"/>
        <w:jc w:val="both"/>
        <w:rPr>
          <w:rFonts w:cs="Times New Roman"/>
          <w:szCs w:val="24"/>
          <w:lang w:val="fr-FR"/>
        </w:rPr>
      </w:pPr>
      <w:proofErr w:type="gramStart"/>
      <w:r>
        <w:rPr>
          <w:rFonts w:cs="Times New Roman"/>
          <w:szCs w:val="24"/>
          <w:lang w:val="fr-FR"/>
        </w:rPr>
        <w:t>soit:</w:t>
      </w:r>
      <w:proofErr w:type="gramEnd"/>
      <w:r>
        <w:rPr>
          <w:rFonts w:cs="Times New Roman"/>
          <w:szCs w:val="24"/>
          <w:lang w:val="fr-FR"/>
        </w:rPr>
        <w:t xml:space="preserve"> la porte coulissante est composée de trois ouvrants dont un ouvrant libre au centre pouvant s’ouvrir dans les deux directions;</w:t>
      </w:r>
    </w:p>
    <w:p w14:paraId="420EE16A" w14:textId="027DEDB1" w:rsidR="00E7414A" w:rsidRDefault="00E7414A" w:rsidP="00FD6990">
      <w:pPr>
        <w:pStyle w:val="BodyinsprongReynaers"/>
        <w:spacing w:line="260" w:lineRule="auto"/>
        <w:ind w:left="720" w:firstLine="0"/>
        <w:jc w:val="both"/>
        <w:rPr>
          <w:rFonts w:cs="Times New Roman"/>
          <w:szCs w:val="24"/>
          <w:lang w:val="fr-FR"/>
        </w:rPr>
      </w:pPr>
      <w:proofErr w:type="gramStart"/>
      <w:r>
        <w:rPr>
          <w:rFonts w:cs="Times New Roman"/>
          <w:szCs w:val="24"/>
          <w:lang w:val="fr-FR"/>
        </w:rPr>
        <w:t>soit:</w:t>
      </w:r>
      <w:proofErr w:type="gramEnd"/>
      <w:r>
        <w:rPr>
          <w:rFonts w:cs="Times New Roman"/>
          <w:szCs w:val="24"/>
          <w:lang w:val="fr-FR"/>
        </w:rPr>
        <w:t xml:space="preserve"> la porte coulissante est composée de quatre ouvrants centraux et deux fixes sur les côtés ;</w:t>
      </w:r>
    </w:p>
    <w:p w14:paraId="4FEA72AD" w14:textId="3075134A" w:rsidR="00E7414A" w:rsidRDefault="00E7414A" w:rsidP="00FD6990">
      <w:pPr>
        <w:pStyle w:val="BodyinsprongReynaers"/>
        <w:spacing w:line="260" w:lineRule="auto"/>
        <w:ind w:left="720" w:firstLine="0"/>
        <w:jc w:val="both"/>
        <w:rPr>
          <w:rFonts w:cs="Times New Roman"/>
          <w:szCs w:val="24"/>
          <w:lang w:val="fr-FR"/>
        </w:rPr>
      </w:pPr>
      <w:proofErr w:type="gramStart"/>
      <w:r>
        <w:rPr>
          <w:rFonts w:cs="Times New Roman"/>
          <w:szCs w:val="24"/>
          <w:lang w:val="fr-FR"/>
        </w:rPr>
        <w:t>soit</w:t>
      </w:r>
      <w:proofErr w:type="gramEnd"/>
      <w:r>
        <w:rPr>
          <w:rFonts w:cs="Times New Roman"/>
          <w:szCs w:val="24"/>
          <w:lang w:val="fr-FR"/>
        </w:rPr>
        <w:t xml:space="preserve"> : la porte coulissante est composée de six ouvrants dont deux ouvrants centraux, deux ouvrants libres et deux ouvrants opposés sur les </w:t>
      </w:r>
      <w:proofErr w:type="spellStart"/>
      <w:r>
        <w:rPr>
          <w:rFonts w:cs="Times New Roman"/>
          <w:szCs w:val="24"/>
          <w:lang w:val="fr-FR"/>
        </w:rPr>
        <w:t>cotés</w:t>
      </w:r>
      <w:proofErr w:type="spellEnd"/>
      <w:r w:rsidR="00610970">
        <w:rPr>
          <w:rFonts w:cs="Times New Roman"/>
          <w:szCs w:val="24"/>
          <w:lang w:val="fr-FR"/>
        </w:rPr>
        <w:t>.</w:t>
      </w:r>
    </w:p>
    <w:p w14:paraId="703E4883" w14:textId="77777777" w:rsidR="00E7414A" w:rsidRPr="00E214E4" w:rsidRDefault="00E7414A" w:rsidP="00FD6990">
      <w:pPr>
        <w:pStyle w:val="BodyinsprongReynaers"/>
        <w:spacing w:line="260" w:lineRule="auto"/>
        <w:ind w:left="720" w:firstLine="0"/>
        <w:jc w:val="both"/>
        <w:rPr>
          <w:rFonts w:cs="Times New Roman"/>
          <w:szCs w:val="24"/>
          <w:lang w:val="fr-FR"/>
        </w:rPr>
      </w:pPr>
      <w:r w:rsidRPr="00EB326F">
        <w:rPr>
          <w:rFonts w:cs="Times New Roman"/>
          <w:noProof/>
          <w:szCs w:val="24"/>
          <w:lang w:val="fr-FR"/>
        </w:rPr>
        <w:drawing>
          <wp:inline distT="0" distB="0" distL="0" distR="0" wp14:anchorId="2070B87C" wp14:editId="1F62404B">
            <wp:extent cx="2456033" cy="87797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74918" cy="884725"/>
                    </a:xfrm>
                    <a:prstGeom prst="rect">
                      <a:avLst/>
                    </a:prstGeom>
                  </pic:spPr>
                </pic:pic>
              </a:graphicData>
            </a:graphic>
          </wp:inline>
        </w:drawing>
      </w:r>
    </w:p>
    <w:p w14:paraId="5BFC17C2" w14:textId="77777777" w:rsidR="00E7414A" w:rsidRDefault="00E7414A" w:rsidP="00E7414A">
      <w:pPr>
        <w:pStyle w:val="BodyReynaers"/>
        <w:rPr>
          <w:lang w:val="fr-FR"/>
        </w:rPr>
      </w:pPr>
    </w:p>
    <w:p w14:paraId="44D0D948" w14:textId="77777777" w:rsidR="007E55D8" w:rsidRDefault="007E55D8" w:rsidP="00E7414A">
      <w:pPr>
        <w:pStyle w:val="BodyReynaers"/>
        <w:rPr>
          <w:lang w:val="fr-FR"/>
        </w:rPr>
      </w:pPr>
    </w:p>
    <w:p w14:paraId="134D4A45" w14:textId="77777777" w:rsidR="007E55D8" w:rsidRDefault="007E55D8" w:rsidP="00E7414A">
      <w:pPr>
        <w:pStyle w:val="BodyReynaers"/>
        <w:rPr>
          <w:lang w:val="fr-FR"/>
        </w:rPr>
      </w:pPr>
    </w:p>
    <w:p w14:paraId="4CCBB0F8" w14:textId="77777777" w:rsidR="007E55D8" w:rsidRDefault="007E55D8" w:rsidP="00E7414A">
      <w:pPr>
        <w:pStyle w:val="BodyReynaers"/>
        <w:rPr>
          <w:lang w:val="fr-FR"/>
        </w:rPr>
      </w:pPr>
    </w:p>
    <w:p w14:paraId="63F31D48" w14:textId="77777777" w:rsidR="007E55D8" w:rsidRDefault="007E55D8" w:rsidP="00E7414A">
      <w:pPr>
        <w:pStyle w:val="BodyReynaers"/>
        <w:rPr>
          <w:lang w:val="fr-FR"/>
        </w:rPr>
      </w:pPr>
    </w:p>
    <w:p w14:paraId="10B5C840" w14:textId="77777777" w:rsidR="007E55D8" w:rsidRDefault="007E55D8" w:rsidP="00E7414A">
      <w:pPr>
        <w:pStyle w:val="BodyReynaers"/>
        <w:rPr>
          <w:lang w:val="fr-FR"/>
        </w:rPr>
      </w:pPr>
    </w:p>
    <w:p w14:paraId="1D51BAB0" w14:textId="77777777" w:rsidR="00A6002A" w:rsidRDefault="00A6002A" w:rsidP="00E7414A">
      <w:pPr>
        <w:pStyle w:val="BodyReynaers"/>
        <w:rPr>
          <w:lang w:val="fr-FR"/>
        </w:rPr>
      </w:pPr>
    </w:p>
    <w:p w14:paraId="15F7FC3E" w14:textId="77777777" w:rsidR="00DD377D" w:rsidRDefault="00DD377D" w:rsidP="00DD377D">
      <w:pPr>
        <w:pStyle w:val="BodyReynaers"/>
        <w:rPr>
          <w:lang w:val="fr-FR"/>
        </w:rPr>
      </w:pPr>
    </w:p>
    <w:p w14:paraId="65949024" w14:textId="77777777" w:rsidR="00DD377D" w:rsidRDefault="00DD377D" w:rsidP="00DD377D">
      <w:pPr>
        <w:pStyle w:val="HeadReynaers"/>
        <w:spacing w:line="260" w:lineRule="auto"/>
        <w:ind w:left="0" w:firstLine="0"/>
        <w:jc w:val="both"/>
        <w:rPr>
          <w:rFonts w:cs="Times New Roman"/>
          <w:bCs w:val="0"/>
          <w:szCs w:val="24"/>
          <w:lang w:val="fr-FR"/>
        </w:rPr>
      </w:pPr>
      <w:r w:rsidRPr="00D43445">
        <w:rPr>
          <w:rFonts w:cs="Times New Roman"/>
          <w:bCs w:val="0"/>
          <w:szCs w:val="24"/>
          <w:lang w:val="fr-FR"/>
        </w:rPr>
        <w:t>9.Solutions d’angle</w:t>
      </w:r>
    </w:p>
    <w:p w14:paraId="0F6AA912" w14:textId="77777777" w:rsidR="00DD377D" w:rsidRPr="0055659D" w:rsidRDefault="00DD377D" w:rsidP="00DD377D">
      <w:pPr>
        <w:pStyle w:val="BodyReynaers"/>
        <w:rPr>
          <w:lang w:val="fr-FR"/>
        </w:rPr>
      </w:pPr>
    </w:p>
    <w:p w14:paraId="09E4D1E9" w14:textId="77777777" w:rsidR="00DD377D" w:rsidRPr="00B37FC3" w:rsidRDefault="00DD377D" w:rsidP="00DD377D">
      <w:pPr>
        <w:pStyle w:val="BodyinsprongReynaers"/>
        <w:spacing w:line="260" w:lineRule="auto"/>
        <w:ind w:left="0" w:firstLine="0"/>
        <w:jc w:val="both"/>
        <w:rPr>
          <w:rFonts w:cs="Times New Roman"/>
          <w:szCs w:val="24"/>
          <w:lang w:val="fr-FR"/>
        </w:rPr>
      </w:pPr>
      <w:r>
        <w:rPr>
          <w:rFonts w:cs="Times New Roman"/>
          <w:szCs w:val="24"/>
          <w:lang w:val="fr-FR"/>
        </w:rPr>
        <w:t xml:space="preserve">Des configurations d’angles peuvent être réalisées à l’aide de vitrages fixes en </w:t>
      </w:r>
      <w:proofErr w:type="spellStart"/>
      <w:r>
        <w:rPr>
          <w:rFonts w:cs="Times New Roman"/>
          <w:szCs w:val="24"/>
          <w:lang w:val="fr-FR"/>
        </w:rPr>
        <w:t>overlap</w:t>
      </w:r>
      <w:proofErr w:type="spellEnd"/>
      <w:r>
        <w:rPr>
          <w:rFonts w:cs="Times New Roman"/>
          <w:szCs w:val="24"/>
          <w:lang w:val="fr-FR"/>
        </w:rPr>
        <w:t xml:space="preserve"> ou de parties mobiles. Les angles peuvent être entrants ou sortants et d’un angle de 90°. Les parties mobiles peuvent être situées dans le rail intérieur et/ou extérieur en fonction du type de verrouillage choisi. La motorisation est également compatible avec les solutions angulaires.</w:t>
      </w:r>
      <w:r>
        <w:rPr>
          <w:rFonts w:cs="Times New Roman"/>
          <w:szCs w:val="24"/>
          <w:lang w:val="fr-FR"/>
        </w:rPr>
        <w:tab/>
      </w:r>
    </w:p>
    <w:p w14:paraId="2A559E3B" w14:textId="77777777" w:rsidR="00DD377D" w:rsidRDefault="00DD377D" w:rsidP="00DD377D">
      <w:pPr>
        <w:pStyle w:val="BodyReynaers"/>
        <w:rPr>
          <w:lang w:val="fr-FR"/>
        </w:rPr>
      </w:pPr>
    </w:p>
    <w:p w14:paraId="31A3F4F5" w14:textId="77777777" w:rsidR="00DD377D" w:rsidRDefault="00DD377D" w:rsidP="00DD377D">
      <w:pPr>
        <w:pStyle w:val="HeadReynaers"/>
        <w:spacing w:line="260" w:lineRule="auto"/>
        <w:ind w:left="0" w:firstLine="0"/>
        <w:jc w:val="both"/>
        <w:rPr>
          <w:rFonts w:cs="Times New Roman"/>
          <w:bCs w:val="0"/>
          <w:szCs w:val="24"/>
          <w:lang w:val="fr-FR"/>
        </w:rPr>
      </w:pPr>
      <w:r>
        <w:rPr>
          <w:rFonts w:cs="Times New Roman"/>
          <w:bCs w:val="0"/>
          <w:szCs w:val="24"/>
          <w:lang w:val="fr-FR"/>
        </w:rPr>
        <w:t>10</w:t>
      </w:r>
      <w:r w:rsidRPr="00D43445">
        <w:rPr>
          <w:rFonts w:cs="Times New Roman"/>
          <w:bCs w:val="0"/>
          <w:szCs w:val="24"/>
          <w:lang w:val="fr-FR"/>
        </w:rPr>
        <w:t xml:space="preserve">.Solutions </w:t>
      </w:r>
      <w:r>
        <w:rPr>
          <w:rFonts w:cs="Times New Roman"/>
          <w:bCs w:val="0"/>
          <w:szCs w:val="24"/>
          <w:lang w:val="fr-FR"/>
        </w:rPr>
        <w:t>à galandage (Pocket)</w:t>
      </w:r>
    </w:p>
    <w:p w14:paraId="79F92554" w14:textId="77777777" w:rsidR="00DD377D" w:rsidRDefault="00DD377D" w:rsidP="00DD377D">
      <w:pPr>
        <w:pStyle w:val="BodyReynaers"/>
        <w:rPr>
          <w:lang w:val="fr-FR"/>
        </w:rPr>
      </w:pPr>
    </w:p>
    <w:p w14:paraId="661A0EE9" w14:textId="77777777" w:rsidR="00DD377D" w:rsidRDefault="00DD377D" w:rsidP="00DD377D">
      <w:pPr>
        <w:pStyle w:val="BodyReynaers"/>
        <w:rPr>
          <w:lang w:val="fr-FR"/>
        </w:rPr>
      </w:pPr>
      <w:r>
        <w:rPr>
          <w:lang w:val="fr-FR"/>
        </w:rPr>
        <w:t xml:space="preserve">Une solution de galandage est proposée et permet d’intégrer les ouvrants au gros œuvre une fois ces derniers ouverts. </w:t>
      </w:r>
    </w:p>
    <w:p w14:paraId="10BAE32E" w14:textId="77777777" w:rsidR="00DD377D" w:rsidRDefault="00DD377D" w:rsidP="00DD377D">
      <w:pPr>
        <w:pStyle w:val="BodyReynaers"/>
        <w:rPr>
          <w:lang w:val="fr-FR"/>
        </w:rPr>
      </w:pPr>
      <w:r>
        <w:rPr>
          <w:lang w:val="fr-FR"/>
        </w:rPr>
        <w:t>Il n’y a donc plus de parties fixes latérales et cette variante permet une ouverture presque totale de la baie.</w:t>
      </w:r>
    </w:p>
    <w:p w14:paraId="1F56C062" w14:textId="2C6F9831" w:rsidR="00DD377D" w:rsidRDefault="00DD377D" w:rsidP="00DD377D">
      <w:pPr>
        <w:pStyle w:val="BodyReynaers"/>
        <w:rPr>
          <w:lang w:val="fr-FR"/>
        </w:rPr>
      </w:pPr>
      <w:r>
        <w:rPr>
          <w:lang w:val="fr-FR"/>
        </w:rPr>
        <w:t>Des profilés spécifiques sont placés verticalement à la jonction du gros ouvre coté intérieur ET extérieur pour réaliser l’étanchéité entre la ou les partie(s) mobile(s) et le mur creux.</w:t>
      </w:r>
    </w:p>
    <w:p w14:paraId="7C38CC5F" w14:textId="6ABA2999" w:rsidR="00DD377D" w:rsidRDefault="007E55D8" w:rsidP="00E7414A">
      <w:pPr>
        <w:pStyle w:val="BodyReynaers"/>
        <w:rPr>
          <w:b/>
          <w:bCs/>
          <w:lang w:val="fr-FR"/>
        </w:rPr>
      </w:pPr>
      <w:r w:rsidRPr="007E55D8">
        <w:rPr>
          <w:noProof/>
        </w:rPr>
        <mc:AlternateContent>
          <mc:Choice Requires="wpg">
            <w:drawing>
              <wp:anchor distT="0" distB="0" distL="114300" distR="114300" simplePos="0" relativeHeight="251659264" behindDoc="0" locked="0" layoutInCell="1" allowOverlap="1" wp14:anchorId="03FB4BDA" wp14:editId="1BE1B864">
                <wp:simplePos x="0" y="0"/>
                <wp:positionH relativeFrom="page">
                  <wp:align>center</wp:align>
                </wp:positionH>
                <wp:positionV relativeFrom="paragraph">
                  <wp:posOffset>168915</wp:posOffset>
                </wp:positionV>
                <wp:extent cx="6431028" cy="5842956"/>
                <wp:effectExtent l="0" t="0" r="8255" b="5715"/>
                <wp:wrapNone/>
                <wp:docPr id="13" name="Group 29"/>
                <wp:cNvGraphicFramePr/>
                <a:graphic xmlns:a="http://schemas.openxmlformats.org/drawingml/2006/main">
                  <a:graphicData uri="http://schemas.microsoft.com/office/word/2010/wordprocessingGroup">
                    <wpg:wgp>
                      <wpg:cNvGrpSpPr/>
                      <wpg:grpSpPr>
                        <a:xfrm>
                          <a:off x="0" y="0"/>
                          <a:ext cx="6431028" cy="5842956"/>
                          <a:chOff x="0" y="0"/>
                          <a:chExt cx="8298859" cy="6719830"/>
                        </a:xfrm>
                      </wpg:grpSpPr>
                      <pic:pic xmlns:pic="http://schemas.openxmlformats.org/drawingml/2006/picture">
                        <pic:nvPicPr>
                          <pic:cNvPr id="14" name="Picture 14"/>
                          <pic:cNvPicPr>
                            <a:picLocks noChangeAspect="1"/>
                          </pic:cNvPicPr>
                        </pic:nvPicPr>
                        <pic:blipFill>
                          <a:blip r:embed="rId8"/>
                          <a:stretch>
                            <a:fillRect/>
                          </a:stretch>
                        </pic:blipFill>
                        <pic:spPr>
                          <a:xfrm>
                            <a:off x="0" y="2041598"/>
                            <a:ext cx="2082502" cy="4609931"/>
                          </a:xfrm>
                          <a:prstGeom prst="rect">
                            <a:avLst/>
                          </a:prstGeom>
                        </pic:spPr>
                      </pic:pic>
                      <pic:pic xmlns:pic="http://schemas.openxmlformats.org/drawingml/2006/picture">
                        <pic:nvPicPr>
                          <pic:cNvPr id="15" name="Picture 15"/>
                          <pic:cNvPicPr>
                            <a:picLocks noChangeAspect="1"/>
                          </pic:cNvPicPr>
                        </pic:nvPicPr>
                        <pic:blipFill>
                          <a:blip r:embed="rId9"/>
                          <a:stretch>
                            <a:fillRect/>
                          </a:stretch>
                        </pic:blipFill>
                        <pic:spPr>
                          <a:xfrm>
                            <a:off x="2130550" y="2024701"/>
                            <a:ext cx="1985722" cy="4643727"/>
                          </a:xfrm>
                          <a:prstGeom prst="rect">
                            <a:avLst/>
                          </a:prstGeom>
                        </pic:spPr>
                      </pic:pic>
                      <pic:pic xmlns:pic="http://schemas.openxmlformats.org/drawingml/2006/picture">
                        <pic:nvPicPr>
                          <pic:cNvPr id="16" name="Picture 16"/>
                          <pic:cNvPicPr>
                            <a:picLocks noChangeAspect="1"/>
                          </pic:cNvPicPr>
                        </pic:nvPicPr>
                        <pic:blipFill>
                          <a:blip r:embed="rId10"/>
                          <a:stretch>
                            <a:fillRect/>
                          </a:stretch>
                        </pic:blipFill>
                        <pic:spPr>
                          <a:xfrm>
                            <a:off x="4282228" y="0"/>
                            <a:ext cx="1954093" cy="6719830"/>
                          </a:xfrm>
                          <a:prstGeom prst="rect">
                            <a:avLst/>
                          </a:prstGeom>
                        </pic:spPr>
                      </pic:pic>
                      <pic:pic xmlns:pic="http://schemas.openxmlformats.org/drawingml/2006/picture">
                        <pic:nvPicPr>
                          <pic:cNvPr id="18" name="Picture 18"/>
                          <pic:cNvPicPr>
                            <a:picLocks noChangeAspect="1"/>
                          </pic:cNvPicPr>
                        </pic:nvPicPr>
                        <pic:blipFill>
                          <a:blip r:embed="rId11"/>
                          <a:stretch>
                            <a:fillRect/>
                          </a:stretch>
                        </pic:blipFill>
                        <pic:spPr>
                          <a:xfrm>
                            <a:off x="6304822" y="0"/>
                            <a:ext cx="1994037" cy="67198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349F0E" id="Group 29" o:spid="_x0000_s1026" style="position:absolute;margin-left:0;margin-top:13.3pt;width:506.4pt;height:460.1pt;z-index:251659264;mso-position-horizontal:center;mso-position-horizontal-relative:page;mso-width-relative:margin;mso-height-relative:margin" coordsize="82988,67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20415;width:20825;height:46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">
                  <v:imagedata r:id="rId12" o:title=""/>
                </v:shape>
                <v:shape id="Picture 15" o:spid="_x0000_s1028" type="#_x0000_t75" style="position:absolute;left:21305;top:20247;width:19857;height:46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">
                  <v:imagedata r:id="rId13" o:title=""/>
                </v:shape>
                <v:shape id="Picture 16" o:spid="_x0000_s1029" type="#_x0000_t75" style="position:absolute;left:42822;width:19541;height:6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">
                  <v:imagedata r:id="rId14" o:title=""/>
                </v:shape>
                <v:shape id="Picture 18" o:spid="_x0000_s1030" type="#_x0000_t75" style="position:absolute;left:63048;width:19940;height:6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">
                  <v:imagedata r:id="rId15" o:title=""/>
                </v:shape>
                <w10:wrap anchorx="page"/>
              </v:group>
            </w:pict>
          </mc:Fallback>
        </mc:AlternateContent>
      </w:r>
    </w:p>
    <w:p w14:paraId="2DE3E0DB" w14:textId="77777777" w:rsidR="00DD377D" w:rsidRDefault="00DD377D" w:rsidP="00E7414A">
      <w:pPr>
        <w:pStyle w:val="BodyReynaers"/>
        <w:rPr>
          <w:b/>
          <w:bCs/>
          <w:lang w:val="fr-FR"/>
        </w:rPr>
      </w:pPr>
    </w:p>
    <w:p w14:paraId="2169C2EE" w14:textId="04B1A3C1" w:rsidR="00A97A4E" w:rsidRPr="009B4B20" w:rsidRDefault="007E55D8" w:rsidP="00E7414A">
      <w:pPr>
        <w:pStyle w:val="BodyReynaers"/>
        <w:rPr>
          <w:b/>
          <w:bCs/>
          <w:lang w:val="fr-FR"/>
        </w:rPr>
      </w:pPr>
      <w:r w:rsidRPr="009B4B20">
        <w:rPr>
          <w:b/>
          <w:bCs/>
          <w:lang w:val="fr-FR"/>
        </w:rPr>
        <w:t>Résumé des types d’ouverture :</w:t>
      </w:r>
    </w:p>
    <w:p w14:paraId="24831EA1" w14:textId="40332FF2" w:rsidR="007E55D8" w:rsidRDefault="007E55D8" w:rsidP="00E7414A">
      <w:pPr>
        <w:pStyle w:val="BodyReynaers"/>
        <w:rPr>
          <w:lang w:val="fr-FR"/>
        </w:rPr>
      </w:pPr>
    </w:p>
    <w:p w14:paraId="4BCDF37F" w14:textId="2234078D" w:rsidR="007E55D8" w:rsidRDefault="007E55D8" w:rsidP="00E7414A">
      <w:pPr>
        <w:pStyle w:val="BodyReynaers"/>
        <w:rPr>
          <w:lang w:val="fr-FR"/>
        </w:rPr>
      </w:pPr>
      <w:r>
        <w:rPr>
          <w:lang w:val="fr-FR"/>
        </w:rPr>
        <w:t>X : Ouvrant</w:t>
      </w:r>
    </w:p>
    <w:p w14:paraId="697BFED0" w14:textId="63BC6423" w:rsidR="007E55D8" w:rsidRDefault="007E55D8" w:rsidP="00E7414A">
      <w:pPr>
        <w:pStyle w:val="BodyReynaers"/>
        <w:rPr>
          <w:lang w:val="fr-FR"/>
        </w:rPr>
      </w:pPr>
      <w:r>
        <w:rPr>
          <w:lang w:val="fr-FR"/>
        </w:rPr>
        <w:t>Q : Fixe</w:t>
      </w:r>
    </w:p>
    <w:p w14:paraId="11F111D8" w14:textId="2A78303A" w:rsidR="007E55D8" w:rsidRDefault="007E55D8" w:rsidP="00E7414A">
      <w:pPr>
        <w:pStyle w:val="BodyReynaers"/>
        <w:rPr>
          <w:lang w:val="fr-FR"/>
        </w:rPr>
      </w:pPr>
      <w:r>
        <w:rPr>
          <w:lang w:val="fr-FR"/>
        </w:rPr>
        <w:t>P : Pocket (galandage)</w:t>
      </w:r>
    </w:p>
    <w:p w14:paraId="033F0884" w14:textId="53B950E3" w:rsidR="007E55D8" w:rsidRDefault="007E55D8" w:rsidP="00E7414A">
      <w:pPr>
        <w:pStyle w:val="BodyReynaers"/>
        <w:rPr>
          <w:lang w:val="fr-FR"/>
        </w:rPr>
      </w:pPr>
      <w:r>
        <w:rPr>
          <w:lang w:val="fr-FR"/>
        </w:rPr>
        <w:t>O : Ouvrant libre</w:t>
      </w:r>
    </w:p>
    <w:p w14:paraId="6CF49889" w14:textId="5613184C" w:rsidR="007E55D8" w:rsidRDefault="00C23445" w:rsidP="00E7414A">
      <w:pPr>
        <w:pStyle w:val="BodyReynaers"/>
        <w:rPr>
          <w:lang w:val="fr-FR"/>
        </w:rPr>
      </w:pPr>
      <w:r>
        <w:rPr>
          <w:lang w:val="fr-FR"/>
        </w:rPr>
        <w:t>V : Solution d’angle</w:t>
      </w:r>
    </w:p>
    <w:p w14:paraId="21B8AE10" w14:textId="09C7B20A" w:rsidR="00C23445" w:rsidRDefault="00C23445" w:rsidP="00E7414A">
      <w:pPr>
        <w:pStyle w:val="BodyReynaers"/>
        <w:rPr>
          <w:lang w:val="fr-FR"/>
        </w:rPr>
      </w:pPr>
      <w:r>
        <w:rPr>
          <w:lang w:val="fr-FR"/>
        </w:rPr>
        <w:t xml:space="preserve">(X) : </w:t>
      </w:r>
      <w:r w:rsidR="00DB3C13">
        <w:rPr>
          <w:lang w:val="fr-FR"/>
        </w:rPr>
        <w:t xml:space="preserve">Ouvrant opposé </w:t>
      </w:r>
    </w:p>
    <w:p w14:paraId="1956AC4E" w14:textId="5AC29BCE" w:rsidR="00A87288" w:rsidRDefault="00A87288" w:rsidP="00E7414A">
      <w:pPr>
        <w:pStyle w:val="BodyReynaers"/>
        <w:rPr>
          <w:lang w:val="fr-FR"/>
        </w:rPr>
      </w:pPr>
      <w:r>
        <w:rPr>
          <w:lang w:val="fr-FR"/>
        </w:rPr>
        <w:t>- : Ouvrants centraux</w:t>
      </w:r>
    </w:p>
    <w:p w14:paraId="77F86D46" w14:textId="77777777" w:rsidR="007E55D8" w:rsidRDefault="007E55D8" w:rsidP="00E7414A">
      <w:pPr>
        <w:pStyle w:val="BodyReynaers"/>
        <w:rPr>
          <w:lang w:val="fr-FR"/>
        </w:rPr>
      </w:pPr>
    </w:p>
    <w:p w14:paraId="5B5DA6A2" w14:textId="77777777" w:rsidR="007E55D8" w:rsidRDefault="007E55D8" w:rsidP="00E7414A">
      <w:pPr>
        <w:pStyle w:val="BodyReynaers"/>
        <w:rPr>
          <w:lang w:val="fr-FR"/>
        </w:rPr>
      </w:pPr>
    </w:p>
    <w:p w14:paraId="374ACD83" w14:textId="77777777" w:rsidR="007E55D8" w:rsidRDefault="007E55D8" w:rsidP="00E7414A">
      <w:pPr>
        <w:pStyle w:val="BodyReynaers"/>
        <w:rPr>
          <w:lang w:val="fr-FR"/>
        </w:rPr>
      </w:pPr>
    </w:p>
    <w:p w14:paraId="5E654FF3" w14:textId="77777777" w:rsidR="007E55D8" w:rsidRDefault="007E55D8" w:rsidP="00E7414A">
      <w:pPr>
        <w:pStyle w:val="BodyReynaers"/>
        <w:rPr>
          <w:lang w:val="fr-FR"/>
        </w:rPr>
      </w:pPr>
    </w:p>
    <w:p w14:paraId="29540463" w14:textId="77777777" w:rsidR="007E55D8" w:rsidRDefault="007E55D8" w:rsidP="00E7414A">
      <w:pPr>
        <w:pStyle w:val="BodyReynaers"/>
        <w:rPr>
          <w:lang w:val="fr-FR"/>
        </w:rPr>
      </w:pPr>
    </w:p>
    <w:p w14:paraId="02E94C80" w14:textId="77777777" w:rsidR="007E55D8" w:rsidRDefault="007E55D8" w:rsidP="00E7414A">
      <w:pPr>
        <w:pStyle w:val="BodyReynaers"/>
        <w:rPr>
          <w:lang w:val="fr-FR"/>
        </w:rPr>
      </w:pPr>
    </w:p>
    <w:p w14:paraId="69CC44A2" w14:textId="77777777" w:rsidR="007E55D8" w:rsidRDefault="007E55D8" w:rsidP="00E7414A">
      <w:pPr>
        <w:pStyle w:val="BodyReynaers"/>
        <w:rPr>
          <w:lang w:val="fr-FR"/>
        </w:rPr>
      </w:pPr>
    </w:p>
    <w:p w14:paraId="18C51BC6" w14:textId="77777777" w:rsidR="007E55D8" w:rsidRDefault="007E55D8" w:rsidP="00E7414A">
      <w:pPr>
        <w:pStyle w:val="BodyReynaers"/>
        <w:rPr>
          <w:lang w:val="fr-FR"/>
        </w:rPr>
      </w:pPr>
    </w:p>
    <w:p w14:paraId="61ADAD8B" w14:textId="77777777" w:rsidR="007E55D8" w:rsidRDefault="007E55D8" w:rsidP="00E7414A">
      <w:pPr>
        <w:pStyle w:val="BodyReynaers"/>
        <w:rPr>
          <w:lang w:val="fr-FR"/>
        </w:rPr>
      </w:pPr>
    </w:p>
    <w:p w14:paraId="77B4EC92" w14:textId="77777777" w:rsidR="007E55D8" w:rsidRDefault="007E55D8" w:rsidP="00E7414A">
      <w:pPr>
        <w:pStyle w:val="BodyReynaers"/>
        <w:rPr>
          <w:lang w:val="fr-FR"/>
        </w:rPr>
      </w:pPr>
    </w:p>
    <w:p w14:paraId="43A870EE" w14:textId="77777777" w:rsidR="007E55D8" w:rsidRDefault="007E55D8" w:rsidP="00E7414A">
      <w:pPr>
        <w:pStyle w:val="BodyReynaers"/>
        <w:rPr>
          <w:lang w:val="fr-FR"/>
        </w:rPr>
      </w:pPr>
    </w:p>
    <w:p w14:paraId="36B0DD22" w14:textId="77777777" w:rsidR="007E55D8" w:rsidRDefault="007E55D8" w:rsidP="00E7414A">
      <w:pPr>
        <w:pStyle w:val="BodyReynaers"/>
        <w:rPr>
          <w:lang w:val="fr-FR"/>
        </w:rPr>
      </w:pPr>
    </w:p>
    <w:p w14:paraId="7E8EFADF" w14:textId="77777777" w:rsidR="007E55D8" w:rsidRDefault="007E55D8" w:rsidP="00E7414A">
      <w:pPr>
        <w:pStyle w:val="BodyReynaers"/>
        <w:rPr>
          <w:lang w:val="fr-FR"/>
        </w:rPr>
      </w:pPr>
    </w:p>
    <w:p w14:paraId="4F2455B2" w14:textId="77777777" w:rsidR="007E55D8" w:rsidRDefault="007E55D8" w:rsidP="00E7414A">
      <w:pPr>
        <w:pStyle w:val="BodyReynaers"/>
        <w:rPr>
          <w:lang w:val="fr-FR"/>
        </w:rPr>
      </w:pPr>
    </w:p>
    <w:p w14:paraId="38FDA225" w14:textId="77777777" w:rsidR="007E55D8" w:rsidRDefault="007E55D8" w:rsidP="00E7414A">
      <w:pPr>
        <w:pStyle w:val="BodyReynaers"/>
        <w:rPr>
          <w:lang w:val="fr-FR"/>
        </w:rPr>
      </w:pPr>
    </w:p>
    <w:p w14:paraId="0AB05141" w14:textId="77777777" w:rsidR="007E55D8" w:rsidRDefault="007E55D8" w:rsidP="00E7414A">
      <w:pPr>
        <w:pStyle w:val="BodyReynaers"/>
        <w:rPr>
          <w:lang w:val="fr-FR"/>
        </w:rPr>
      </w:pPr>
    </w:p>
    <w:p w14:paraId="44907D2B" w14:textId="77777777" w:rsidR="007E55D8" w:rsidRDefault="007E55D8" w:rsidP="00E7414A">
      <w:pPr>
        <w:pStyle w:val="BodyReynaers"/>
        <w:rPr>
          <w:lang w:val="fr-FR"/>
        </w:rPr>
      </w:pPr>
    </w:p>
    <w:p w14:paraId="12572C0B" w14:textId="77777777" w:rsidR="007E55D8" w:rsidRDefault="007E55D8" w:rsidP="00E7414A">
      <w:pPr>
        <w:pStyle w:val="BodyReynaers"/>
        <w:rPr>
          <w:lang w:val="fr-FR"/>
        </w:rPr>
      </w:pPr>
    </w:p>
    <w:p w14:paraId="27BAC625" w14:textId="77777777" w:rsidR="007E55D8" w:rsidRDefault="007E55D8" w:rsidP="00E7414A">
      <w:pPr>
        <w:pStyle w:val="BodyReynaers"/>
        <w:rPr>
          <w:lang w:val="fr-FR"/>
        </w:rPr>
      </w:pPr>
    </w:p>
    <w:p w14:paraId="7B5885AC" w14:textId="77777777" w:rsidR="007E55D8" w:rsidRDefault="007E55D8" w:rsidP="00E7414A">
      <w:pPr>
        <w:pStyle w:val="BodyReynaers"/>
        <w:rPr>
          <w:lang w:val="fr-FR"/>
        </w:rPr>
      </w:pPr>
    </w:p>
    <w:p w14:paraId="2398379F" w14:textId="77777777" w:rsidR="007E55D8" w:rsidRDefault="007E55D8" w:rsidP="00E7414A">
      <w:pPr>
        <w:pStyle w:val="BodyReynaers"/>
        <w:rPr>
          <w:lang w:val="fr-FR"/>
        </w:rPr>
      </w:pPr>
    </w:p>
    <w:p w14:paraId="444E989C" w14:textId="77777777" w:rsidR="007E55D8" w:rsidRDefault="007E55D8" w:rsidP="00E7414A">
      <w:pPr>
        <w:pStyle w:val="BodyReynaers"/>
        <w:rPr>
          <w:lang w:val="fr-FR"/>
        </w:rPr>
      </w:pPr>
    </w:p>
    <w:p w14:paraId="6882355F" w14:textId="77777777" w:rsidR="007E55D8" w:rsidRDefault="007E55D8" w:rsidP="00E7414A">
      <w:pPr>
        <w:pStyle w:val="BodyReynaers"/>
        <w:rPr>
          <w:lang w:val="fr-FR"/>
        </w:rPr>
      </w:pPr>
    </w:p>
    <w:p w14:paraId="3612EC87" w14:textId="77777777" w:rsidR="007E55D8" w:rsidRDefault="007E55D8" w:rsidP="00E7414A">
      <w:pPr>
        <w:pStyle w:val="BodyReynaers"/>
        <w:rPr>
          <w:lang w:val="fr-FR"/>
        </w:rPr>
      </w:pPr>
    </w:p>
    <w:p w14:paraId="60731D93" w14:textId="77777777" w:rsidR="007E55D8" w:rsidRDefault="007E55D8" w:rsidP="00E7414A">
      <w:pPr>
        <w:pStyle w:val="BodyReynaers"/>
        <w:rPr>
          <w:lang w:val="fr-FR"/>
        </w:rPr>
      </w:pPr>
    </w:p>
    <w:p w14:paraId="7EE13375" w14:textId="77777777" w:rsidR="007E55D8" w:rsidRDefault="007E55D8" w:rsidP="00E7414A">
      <w:pPr>
        <w:pStyle w:val="BodyReynaers"/>
        <w:rPr>
          <w:lang w:val="fr-FR"/>
        </w:rPr>
      </w:pPr>
    </w:p>
    <w:p w14:paraId="6C51BFA3" w14:textId="77777777" w:rsidR="007E55D8" w:rsidRDefault="007E55D8" w:rsidP="00E7414A">
      <w:pPr>
        <w:pStyle w:val="BodyReynaers"/>
        <w:rPr>
          <w:lang w:val="fr-FR"/>
        </w:rPr>
      </w:pPr>
    </w:p>
    <w:p w14:paraId="2DB1E733" w14:textId="0586FE8D" w:rsidR="0056685B" w:rsidRDefault="00D43445" w:rsidP="0056685B">
      <w:pPr>
        <w:pStyle w:val="HeadReynaers"/>
        <w:spacing w:line="260" w:lineRule="auto"/>
        <w:ind w:left="0" w:firstLine="0"/>
        <w:jc w:val="both"/>
        <w:rPr>
          <w:rFonts w:cs="Times New Roman"/>
          <w:bCs w:val="0"/>
          <w:szCs w:val="24"/>
          <w:lang w:val="fr-FR"/>
        </w:rPr>
      </w:pPr>
      <w:r>
        <w:rPr>
          <w:rFonts w:cs="Times New Roman"/>
          <w:bCs w:val="0"/>
          <w:szCs w:val="24"/>
          <w:lang w:val="fr-FR"/>
        </w:rPr>
        <w:t>1</w:t>
      </w:r>
      <w:r w:rsidR="001900B9">
        <w:rPr>
          <w:rFonts w:cs="Times New Roman"/>
          <w:bCs w:val="0"/>
          <w:szCs w:val="24"/>
          <w:lang w:val="fr-FR"/>
        </w:rPr>
        <w:t>1</w:t>
      </w:r>
      <w:r w:rsidR="0069606A">
        <w:rPr>
          <w:rFonts w:cs="Times New Roman"/>
          <w:bCs w:val="0"/>
          <w:szCs w:val="24"/>
          <w:lang w:val="fr-FR"/>
        </w:rPr>
        <w:t>.</w:t>
      </w:r>
      <w:r w:rsidR="0055659D">
        <w:rPr>
          <w:rFonts w:cs="Times New Roman"/>
          <w:bCs w:val="0"/>
          <w:szCs w:val="24"/>
          <w:lang w:val="fr-FR"/>
        </w:rPr>
        <w:t>Type de finitions</w:t>
      </w:r>
    </w:p>
    <w:p w14:paraId="0A8DF456" w14:textId="77777777" w:rsidR="0069606A" w:rsidRPr="00DD377D" w:rsidRDefault="0069606A" w:rsidP="0069606A">
      <w:pPr>
        <w:pStyle w:val="BodyReynaers"/>
        <w:rPr>
          <w:sz w:val="18"/>
          <w:szCs w:val="18"/>
          <w:lang w:val="fr-FR"/>
        </w:rPr>
      </w:pPr>
    </w:p>
    <w:p w14:paraId="0076E881" w14:textId="577CA179" w:rsidR="00017AE5" w:rsidRDefault="00194B11" w:rsidP="0069606A">
      <w:pPr>
        <w:pStyle w:val="BodyReynaers"/>
        <w:rPr>
          <w:lang w:val="fr-FR"/>
        </w:rPr>
      </w:pPr>
      <w:r>
        <w:rPr>
          <w:lang w:val="fr-FR"/>
        </w:rPr>
        <w:t xml:space="preserve">Indépendamment du </w:t>
      </w:r>
      <w:r w:rsidR="00276BCF">
        <w:rPr>
          <w:lang w:val="fr-FR"/>
        </w:rPr>
        <w:t>nombre de rails</w:t>
      </w:r>
      <w:r w:rsidR="00311B83">
        <w:rPr>
          <w:lang w:val="fr-FR"/>
        </w:rPr>
        <w:t xml:space="preserve">, </w:t>
      </w:r>
      <w:r w:rsidR="00276BCF">
        <w:rPr>
          <w:lang w:val="fr-FR"/>
        </w:rPr>
        <w:t>d’ouvrants</w:t>
      </w:r>
      <w:r w:rsidR="00311B83">
        <w:rPr>
          <w:lang w:val="fr-FR"/>
        </w:rPr>
        <w:t xml:space="preserve"> et du type de vitrage</w:t>
      </w:r>
      <w:r w:rsidR="00276BCF">
        <w:rPr>
          <w:lang w:val="fr-FR"/>
        </w:rPr>
        <w:t xml:space="preserve">, il est possible de choisir </w:t>
      </w:r>
      <w:r w:rsidR="001900B9">
        <w:rPr>
          <w:lang w:val="fr-FR"/>
        </w:rPr>
        <w:t>différentes finitions</w:t>
      </w:r>
      <w:r w:rsidR="009F53C6">
        <w:rPr>
          <w:lang w:val="fr-FR"/>
        </w:rPr>
        <w:t xml:space="preserve">. Le profilé dormant bas </w:t>
      </w:r>
      <w:r w:rsidR="00B5729B">
        <w:rPr>
          <w:lang w:val="fr-FR"/>
        </w:rPr>
        <w:t>est disponible en trois variantes</w:t>
      </w:r>
      <w:r w:rsidR="00017AE5">
        <w:rPr>
          <w:lang w:val="fr-FR"/>
        </w:rPr>
        <w:t xml:space="preserve"> de style</w:t>
      </w:r>
      <w:r w:rsidR="00B5729B">
        <w:rPr>
          <w:lang w:val="fr-FR"/>
        </w:rPr>
        <w:t xml:space="preserve"> : standard/ </w:t>
      </w:r>
      <w:proofErr w:type="spellStart"/>
      <w:r w:rsidR="00B5729B">
        <w:rPr>
          <w:lang w:val="fr-FR"/>
        </w:rPr>
        <w:t>Zero</w:t>
      </w:r>
      <w:proofErr w:type="spellEnd"/>
      <w:r w:rsidR="00B5729B">
        <w:rPr>
          <w:lang w:val="fr-FR"/>
        </w:rPr>
        <w:t xml:space="preserve"> </w:t>
      </w:r>
      <w:proofErr w:type="spellStart"/>
      <w:r w:rsidR="00A25C8F" w:rsidRPr="00A25C8F">
        <w:rPr>
          <w:lang w:val="fr-BE"/>
        </w:rPr>
        <w:t>threshold</w:t>
      </w:r>
      <w:proofErr w:type="spellEnd"/>
      <w:r w:rsidR="00A25C8F" w:rsidRPr="00A25C8F">
        <w:rPr>
          <w:lang w:val="fr-BE"/>
        </w:rPr>
        <w:t xml:space="preserve"> </w:t>
      </w:r>
      <w:r w:rsidR="00B5729B">
        <w:rPr>
          <w:lang w:val="fr-FR"/>
        </w:rPr>
        <w:t xml:space="preserve">PF/ </w:t>
      </w:r>
      <w:proofErr w:type="spellStart"/>
      <w:r w:rsidR="00B5729B">
        <w:rPr>
          <w:lang w:val="fr-FR"/>
        </w:rPr>
        <w:t>Zero</w:t>
      </w:r>
      <w:proofErr w:type="spellEnd"/>
      <w:r w:rsidR="00B5729B">
        <w:rPr>
          <w:lang w:val="fr-FR"/>
        </w:rPr>
        <w:t xml:space="preserve"> </w:t>
      </w:r>
      <w:proofErr w:type="spellStart"/>
      <w:r w:rsidR="00A25C8F" w:rsidRPr="00A25C8F">
        <w:rPr>
          <w:lang w:val="fr-BE"/>
        </w:rPr>
        <w:t>threshold</w:t>
      </w:r>
      <w:proofErr w:type="spellEnd"/>
      <w:r w:rsidR="00A25C8F" w:rsidRPr="00A25C8F">
        <w:rPr>
          <w:lang w:val="fr-BE"/>
        </w:rPr>
        <w:t xml:space="preserve"> </w:t>
      </w:r>
      <w:r w:rsidR="00B5729B">
        <w:rPr>
          <w:lang w:val="fr-FR"/>
        </w:rPr>
        <w:t>FF</w:t>
      </w:r>
      <w:r w:rsidR="000D718B">
        <w:rPr>
          <w:lang w:val="fr-FR"/>
        </w:rPr>
        <w:t xml:space="preserve"> (faire un choix)</w:t>
      </w:r>
      <w:r w:rsidR="00F15751">
        <w:rPr>
          <w:lang w:val="fr-FR"/>
        </w:rPr>
        <w:t xml:space="preserve"> et différentes </w:t>
      </w:r>
      <w:r w:rsidR="00017AE5">
        <w:rPr>
          <w:lang w:val="fr-FR"/>
        </w:rPr>
        <w:t>dimensions (performances et nombre de rails)</w:t>
      </w:r>
      <w:r w:rsidR="00DD377D">
        <w:rPr>
          <w:lang w:val="fr-FR"/>
        </w:rPr>
        <w:t>.</w:t>
      </w:r>
    </w:p>
    <w:p w14:paraId="62F72F03" w14:textId="6BAF0F13" w:rsidR="0069606A" w:rsidRDefault="000770C4" w:rsidP="0069606A">
      <w:pPr>
        <w:pStyle w:val="BodyReynaers"/>
        <w:rPr>
          <w:lang w:val="fr-BE"/>
        </w:rPr>
      </w:pPr>
      <w:r w:rsidRPr="00A25C8F">
        <w:rPr>
          <w:lang w:val="fr-BE"/>
        </w:rPr>
        <w:lastRenderedPageBreak/>
        <w:t xml:space="preserve">Les variantes </w:t>
      </w:r>
      <w:proofErr w:type="spellStart"/>
      <w:r w:rsidRPr="00A25C8F">
        <w:rPr>
          <w:lang w:val="fr-BE"/>
        </w:rPr>
        <w:t>Zero</w:t>
      </w:r>
      <w:proofErr w:type="spellEnd"/>
      <w:r w:rsidRPr="00A25C8F">
        <w:rPr>
          <w:lang w:val="fr-BE"/>
        </w:rPr>
        <w:t xml:space="preserve"> </w:t>
      </w:r>
      <w:proofErr w:type="spellStart"/>
      <w:r w:rsidR="00A25C8F" w:rsidRPr="00A25C8F">
        <w:rPr>
          <w:lang w:val="fr-BE"/>
        </w:rPr>
        <w:t>threshold</w:t>
      </w:r>
      <w:proofErr w:type="spellEnd"/>
      <w:r w:rsidR="00A25C8F" w:rsidRPr="00A25C8F">
        <w:rPr>
          <w:lang w:val="fr-BE"/>
        </w:rPr>
        <w:t xml:space="preserve"> sont décl</w:t>
      </w:r>
      <w:r w:rsidR="00A25C8F">
        <w:rPr>
          <w:lang w:val="fr-BE"/>
        </w:rPr>
        <w:t xml:space="preserve">inées en version PF et FF pour une finition </w:t>
      </w:r>
      <w:r w:rsidR="00200827">
        <w:rPr>
          <w:lang w:val="fr-BE"/>
        </w:rPr>
        <w:t xml:space="preserve">réalisées à l’aide de profilés (PF) ou à l’aide du revêtement </w:t>
      </w:r>
    </w:p>
    <w:p w14:paraId="2F6F63F5" w14:textId="708E83CF" w:rsidR="0069606A" w:rsidRPr="00AA18C6" w:rsidRDefault="000D718B" w:rsidP="000D718B">
      <w:pPr>
        <w:pStyle w:val="BodyReynaers"/>
        <w:ind w:firstLine="227"/>
        <w:rPr>
          <w:lang w:val="fr-BE"/>
        </w:rPr>
      </w:pPr>
      <w:r w:rsidRPr="00AA18C6">
        <w:rPr>
          <w:lang w:val="fr-BE"/>
        </w:rPr>
        <w:t>11.1 Standard</w:t>
      </w:r>
      <w:r w:rsidR="0031206E" w:rsidRPr="00AA18C6">
        <w:rPr>
          <w:lang w:val="fr-BE"/>
        </w:rPr>
        <w:t xml:space="preserve"> </w:t>
      </w:r>
    </w:p>
    <w:p w14:paraId="27B647FE" w14:textId="13225F09" w:rsidR="001440E5" w:rsidRPr="00AA18C6" w:rsidRDefault="001440E5" w:rsidP="001440E5">
      <w:pPr>
        <w:pStyle w:val="BodyReynaers"/>
        <w:rPr>
          <w:sz w:val="18"/>
          <w:szCs w:val="18"/>
          <w:lang w:val="fr-BE"/>
        </w:rPr>
      </w:pPr>
    </w:p>
    <w:p w14:paraId="65575B5C" w14:textId="04A7BC73" w:rsidR="000770C4" w:rsidRDefault="00FA3F56" w:rsidP="001440E5">
      <w:pPr>
        <w:pStyle w:val="BodyReynaers"/>
        <w:rPr>
          <w:sz w:val="18"/>
          <w:szCs w:val="18"/>
          <w:lang w:val="fr-BE"/>
        </w:rPr>
      </w:pPr>
      <w:r w:rsidRPr="00FA3F56">
        <w:rPr>
          <w:sz w:val="18"/>
          <w:szCs w:val="18"/>
          <w:lang w:val="fr-BE"/>
        </w:rPr>
        <w:t>Tous les dormants</w:t>
      </w:r>
      <w:r>
        <w:rPr>
          <w:sz w:val="18"/>
          <w:szCs w:val="18"/>
          <w:lang w:val="fr-BE"/>
        </w:rPr>
        <w:t xml:space="preserve"> standards</w:t>
      </w:r>
      <w:r w:rsidR="001B2BD7">
        <w:rPr>
          <w:sz w:val="18"/>
          <w:szCs w:val="18"/>
          <w:lang w:val="fr-BE"/>
        </w:rPr>
        <w:t xml:space="preserve"> des doubles et triples vitrages</w:t>
      </w:r>
      <w:r w:rsidRPr="00FA3F56">
        <w:rPr>
          <w:sz w:val="18"/>
          <w:szCs w:val="18"/>
          <w:lang w:val="fr-BE"/>
        </w:rPr>
        <w:t xml:space="preserve"> sont d</w:t>
      </w:r>
      <w:r>
        <w:rPr>
          <w:sz w:val="18"/>
          <w:szCs w:val="18"/>
          <w:lang w:val="fr-BE"/>
        </w:rPr>
        <w:t>éclinés en version à faible encastrement ou haute performance</w:t>
      </w:r>
      <w:r w:rsidR="00B42B08">
        <w:rPr>
          <w:sz w:val="18"/>
          <w:szCs w:val="18"/>
          <w:lang w:val="fr-BE"/>
        </w:rPr>
        <w:t xml:space="preserve"> qu’ils soient </w:t>
      </w:r>
      <w:r>
        <w:rPr>
          <w:sz w:val="18"/>
          <w:szCs w:val="18"/>
          <w:lang w:val="fr-BE"/>
        </w:rPr>
        <w:t>en 2-rails ou 3-rails.</w:t>
      </w:r>
    </w:p>
    <w:p w14:paraId="16F4A348" w14:textId="7A26842E" w:rsidR="000770C4" w:rsidRPr="00FA3F56" w:rsidRDefault="000770C4" w:rsidP="001440E5">
      <w:pPr>
        <w:pStyle w:val="BodyReynaers"/>
        <w:rPr>
          <w:sz w:val="18"/>
          <w:szCs w:val="18"/>
          <w:lang w:val="fr-BE"/>
        </w:rPr>
        <w:sectPr w:rsidR="000770C4" w:rsidRPr="00FA3F56">
          <w:headerReference w:type="default" r:id="rId16"/>
          <w:footerReference w:type="default" r:id="rId17"/>
          <w:type w:val="continuous"/>
          <w:pgSz w:w="11906" w:h="16838"/>
          <w:pgMar w:top="567" w:right="567" w:bottom="851" w:left="1134" w:header="0" w:footer="284" w:gutter="0"/>
          <w:cols w:space="709"/>
        </w:sectPr>
      </w:pPr>
    </w:p>
    <w:tbl>
      <w:tblPr>
        <w:tblStyle w:val="TableGrid"/>
        <w:tblW w:w="10195" w:type="dxa"/>
        <w:tblLook w:val="04A0" w:firstRow="1" w:lastRow="0" w:firstColumn="1" w:lastColumn="0" w:noHBand="0" w:noVBand="1"/>
      </w:tblPr>
      <w:tblGrid>
        <w:gridCol w:w="3396"/>
        <w:gridCol w:w="3182"/>
        <w:gridCol w:w="3617"/>
      </w:tblGrid>
      <w:tr w:rsidR="00A54F92" w14:paraId="2AD4382A" w14:textId="77777777" w:rsidTr="002649ED">
        <w:tc>
          <w:tcPr>
            <w:tcW w:w="3272" w:type="dxa"/>
          </w:tcPr>
          <w:p w14:paraId="0C2C5345" w14:textId="02699A59" w:rsidR="002649ED" w:rsidRDefault="00576DFF" w:rsidP="002649ED">
            <w:pPr>
              <w:pStyle w:val="BodyReynaers"/>
              <w:rPr>
                <w:b/>
              </w:rPr>
            </w:pPr>
            <w:r w:rsidRPr="00576DFF">
              <w:rPr>
                <w:b/>
                <w:noProof/>
              </w:rPr>
              <w:drawing>
                <wp:inline distT="0" distB="0" distL="0" distR="0" wp14:anchorId="28530387" wp14:editId="4F2AAE50">
                  <wp:extent cx="2017725" cy="107124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97159" cy="1113418"/>
                          </a:xfrm>
                          <a:prstGeom prst="rect">
                            <a:avLst/>
                          </a:prstGeom>
                        </pic:spPr>
                      </pic:pic>
                    </a:graphicData>
                  </a:graphic>
                </wp:inline>
              </w:drawing>
            </w:r>
          </w:p>
          <w:p w14:paraId="68ED7312" w14:textId="77777777" w:rsidR="00A54F92" w:rsidRDefault="00A54F92" w:rsidP="002649ED">
            <w:pPr>
              <w:pStyle w:val="BodyReynaers"/>
              <w:rPr>
                <w:b/>
              </w:rPr>
            </w:pPr>
          </w:p>
          <w:p w14:paraId="31D9B7AB" w14:textId="21DAFB75" w:rsidR="002649ED" w:rsidRPr="001D37B8" w:rsidRDefault="002649ED" w:rsidP="002649ED">
            <w:pPr>
              <w:pStyle w:val="BodyReynaers"/>
              <w:rPr>
                <w:b/>
                <w:sz w:val="24"/>
                <w:szCs w:val="24"/>
              </w:rPr>
            </w:pPr>
            <w:r>
              <w:rPr>
                <w:b/>
              </w:rPr>
              <w:t>Standard low double vitrage</w:t>
            </w:r>
          </w:p>
        </w:tc>
        <w:tc>
          <w:tcPr>
            <w:tcW w:w="3207" w:type="dxa"/>
          </w:tcPr>
          <w:p w14:paraId="73A47BDD" w14:textId="4FE90DBF" w:rsidR="002649ED" w:rsidRDefault="00AC1A8F" w:rsidP="002649ED">
            <w:pPr>
              <w:pStyle w:val="BodyReynaers"/>
              <w:rPr>
                <w:b/>
              </w:rPr>
            </w:pPr>
            <w:r w:rsidRPr="00AC1A8F">
              <w:rPr>
                <w:b/>
                <w:noProof/>
              </w:rPr>
              <w:drawing>
                <wp:inline distT="0" distB="0" distL="0" distR="0" wp14:anchorId="3AC1463B" wp14:editId="5863CD15">
                  <wp:extent cx="1873885" cy="119401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26133" cy="1227302"/>
                          </a:xfrm>
                          <a:prstGeom prst="rect">
                            <a:avLst/>
                          </a:prstGeom>
                        </pic:spPr>
                      </pic:pic>
                    </a:graphicData>
                  </a:graphic>
                </wp:inline>
              </w:drawing>
            </w:r>
          </w:p>
          <w:p w14:paraId="7AE845B0" w14:textId="786462E3" w:rsidR="002649ED" w:rsidRDefault="002649ED" w:rsidP="002649ED">
            <w:pPr>
              <w:pStyle w:val="BodyReynaers"/>
              <w:rPr>
                <w:b/>
              </w:rPr>
            </w:pPr>
            <w:r>
              <w:rPr>
                <w:b/>
              </w:rPr>
              <w:t>Standard high triple vitrage</w:t>
            </w:r>
          </w:p>
        </w:tc>
        <w:tc>
          <w:tcPr>
            <w:tcW w:w="3716" w:type="dxa"/>
          </w:tcPr>
          <w:p w14:paraId="7A8CB91E" w14:textId="1D735C62" w:rsidR="002649ED" w:rsidRDefault="00A54F92" w:rsidP="002649ED">
            <w:pPr>
              <w:pStyle w:val="BodyReynaers"/>
              <w:rPr>
                <w:b/>
              </w:rPr>
            </w:pPr>
            <w:r w:rsidRPr="00A54F92">
              <w:rPr>
                <w:b/>
                <w:noProof/>
              </w:rPr>
              <w:drawing>
                <wp:inline distT="0" distB="0" distL="0" distR="0" wp14:anchorId="6DABD418" wp14:editId="36D4EED4">
                  <wp:extent cx="2123218" cy="10126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82902" cy="1041107"/>
                          </a:xfrm>
                          <a:prstGeom prst="rect">
                            <a:avLst/>
                          </a:prstGeom>
                        </pic:spPr>
                      </pic:pic>
                    </a:graphicData>
                  </a:graphic>
                </wp:inline>
              </w:drawing>
            </w:r>
          </w:p>
          <w:p w14:paraId="480EFD9D" w14:textId="77777777" w:rsidR="00A54F92" w:rsidRDefault="00A54F92" w:rsidP="002649ED">
            <w:pPr>
              <w:pStyle w:val="BodyReynaers"/>
              <w:rPr>
                <w:b/>
              </w:rPr>
            </w:pPr>
          </w:p>
          <w:p w14:paraId="03A6A352" w14:textId="2F39661C" w:rsidR="002649ED" w:rsidRPr="001D37B8" w:rsidRDefault="002649ED" w:rsidP="002649ED">
            <w:pPr>
              <w:pStyle w:val="BodyReynaers"/>
              <w:rPr>
                <w:b/>
                <w:sz w:val="24"/>
                <w:szCs w:val="24"/>
              </w:rPr>
            </w:pPr>
            <w:r w:rsidRPr="002649ED">
              <w:rPr>
                <w:b/>
              </w:rPr>
              <w:t>Standard low triple vitrage</w:t>
            </w:r>
          </w:p>
        </w:tc>
      </w:tr>
    </w:tbl>
    <w:p w14:paraId="275C7E6C" w14:textId="602E08E4" w:rsidR="000D718B" w:rsidRPr="00DD377D" w:rsidRDefault="000D718B" w:rsidP="00113857">
      <w:pPr>
        <w:pStyle w:val="BodyReynaers"/>
        <w:ind w:firstLine="720"/>
        <w:rPr>
          <w:sz w:val="18"/>
          <w:szCs w:val="18"/>
          <w:lang w:val="fr-BE"/>
        </w:rPr>
      </w:pPr>
    </w:p>
    <w:p w14:paraId="73F35BF7" w14:textId="38B68EE4" w:rsidR="000D718B" w:rsidRDefault="00762BC2" w:rsidP="000D718B">
      <w:pPr>
        <w:pStyle w:val="BodyReynaers"/>
        <w:ind w:firstLine="227"/>
        <w:rPr>
          <w:lang w:val="en-US"/>
        </w:rPr>
      </w:pPr>
      <w:r w:rsidRPr="000249EC">
        <w:rPr>
          <w:lang w:val="en-US"/>
        </w:rPr>
        <w:t xml:space="preserve">11.2 Zero </w:t>
      </w:r>
      <w:proofErr w:type="spellStart"/>
      <w:r w:rsidRPr="000249EC">
        <w:rPr>
          <w:lang w:val="en-US"/>
        </w:rPr>
        <w:t>thresold</w:t>
      </w:r>
      <w:proofErr w:type="spellEnd"/>
      <w:r w:rsidRPr="000249EC">
        <w:rPr>
          <w:lang w:val="en-US"/>
        </w:rPr>
        <w:t xml:space="preserve"> PF</w:t>
      </w:r>
    </w:p>
    <w:p w14:paraId="3ADB660F" w14:textId="66F30F57" w:rsidR="00AE5B36" w:rsidRDefault="00C459E5" w:rsidP="000770C4">
      <w:pPr>
        <w:pStyle w:val="BodyReynaers"/>
        <w:rPr>
          <w:lang w:val="fr-BE"/>
        </w:rPr>
      </w:pPr>
      <w:r w:rsidRPr="00C459E5">
        <w:rPr>
          <w:lang w:val="fr-BE"/>
        </w:rPr>
        <w:t xml:space="preserve">La version </w:t>
      </w:r>
      <w:proofErr w:type="spellStart"/>
      <w:r w:rsidRPr="00C459E5">
        <w:rPr>
          <w:lang w:val="fr-BE"/>
        </w:rPr>
        <w:t>Zero</w:t>
      </w:r>
      <w:proofErr w:type="spellEnd"/>
      <w:r w:rsidRPr="00C459E5">
        <w:rPr>
          <w:lang w:val="fr-BE"/>
        </w:rPr>
        <w:t xml:space="preserve"> </w:t>
      </w:r>
      <w:proofErr w:type="spellStart"/>
      <w:r w:rsidRPr="00C459E5">
        <w:rPr>
          <w:lang w:val="fr-BE"/>
        </w:rPr>
        <w:t>thresold</w:t>
      </w:r>
      <w:proofErr w:type="spellEnd"/>
      <w:r w:rsidRPr="00C459E5">
        <w:rPr>
          <w:lang w:val="fr-BE"/>
        </w:rPr>
        <w:t xml:space="preserve"> PF est </w:t>
      </w:r>
      <w:r>
        <w:rPr>
          <w:lang w:val="fr-BE"/>
        </w:rPr>
        <w:t xml:space="preserve">équipée de profilés supplémentaires, laqués dans la même couleur que le reste du système pour créer une finition </w:t>
      </w:r>
      <w:r w:rsidR="00555147">
        <w:rPr>
          <w:lang w:val="fr-BE"/>
        </w:rPr>
        <w:t>continue au niveau du sol :</w:t>
      </w:r>
    </w:p>
    <w:p w14:paraId="45154E95" w14:textId="77777777" w:rsidR="0077263E" w:rsidRDefault="0077263E" w:rsidP="000770C4">
      <w:pPr>
        <w:pStyle w:val="BodyReynaers"/>
        <w:rPr>
          <w:lang w:val="fr-BE"/>
        </w:rPr>
      </w:pPr>
    </w:p>
    <w:p w14:paraId="19CDB6F2" w14:textId="5352FAA0" w:rsidR="00555147" w:rsidRPr="00754412" w:rsidRDefault="006D5370" w:rsidP="000770C4">
      <w:pPr>
        <w:pStyle w:val="BodyReynaers"/>
        <w:rPr>
          <w:lang w:val="fr-BE"/>
        </w:rPr>
      </w:pPr>
      <w:r w:rsidRPr="006D5370">
        <w:rPr>
          <w:noProof/>
        </w:rPr>
        <w:drawing>
          <wp:inline distT="0" distB="0" distL="0" distR="0" wp14:anchorId="04F69C28" wp14:editId="0DD348F8">
            <wp:extent cx="2804891" cy="24613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1"/>
                    <a:stretch>
                      <a:fillRect/>
                    </a:stretch>
                  </pic:blipFill>
                  <pic:spPr>
                    <a:xfrm>
                      <a:off x="0" y="0"/>
                      <a:ext cx="2806355" cy="2462631"/>
                    </a:xfrm>
                    <a:prstGeom prst="rect">
                      <a:avLst/>
                    </a:prstGeom>
                  </pic:spPr>
                </pic:pic>
              </a:graphicData>
            </a:graphic>
          </wp:inline>
        </w:drawing>
      </w:r>
      <w:r w:rsidRPr="00754412">
        <w:rPr>
          <w:lang w:val="fr-BE"/>
        </w:rPr>
        <w:t xml:space="preserve">      </w:t>
      </w:r>
      <w:r w:rsidR="00CB7217" w:rsidRPr="00754412">
        <w:rPr>
          <w:lang w:val="fr-BE"/>
        </w:rPr>
        <w:t xml:space="preserve"> </w:t>
      </w:r>
      <w:r w:rsidR="00CB7217">
        <w:rPr>
          <w:noProof/>
        </w:rPr>
        <w:drawing>
          <wp:inline distT="0" distB="0" distL="0" distR="0" wp14:anchorId="3014A3C9" wp14:editId="2B85427B">
            <wp:extent cx="3326267" cy="2455528"/>
            <wp:effectExtent l="0" t="0" r="7620" b="2540"/>
            <wp:docPr id="10" name="Picture 10" descr="Hi Finity | Raw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 Finity | Rawington"/>
                    <pic:cNvPicPr>
                      <a:picLocks noChangeAspect="1" noChangeArrowheads="1"/>
                    </pic:cNvPicPr>
                  </pic:nvPicPr>
                  <pic:blipFill rotWithShape="1">
                    <a:blip r:embed="rId22">
                      <a:extLst>
                        <a:ext uri="{28A0092B-C50C-407E-A947-70E740481C1C}">
                          <a14:useLocalDpi xmlns:a14="http://schemas.microsoft.com/office/drawing/2010/main" val="0"/>
                        </a:ext>
                      </a:extLst>
                    </a:blip>
                    <a:srcRect t="13411" b="12767"/>
                    <a:stretch/>
                  </pic:blipFill>
                  <pic:spPr bwMode="auto">
                    <a:xfrm>
                      <a:off x="0" y="0"/>
                      <a:ext cx="3326267" cy="2455528"/>
                    </a:xfrm>
                    <a:prstGeom prst="rect">
                      <a:avLst/>
                    </a:prstGeom>
                    <a:noFill/>
                    <a:ln>
                      <a:noFill/>
                    </a:ln>
                    <a:extLst>
                      <a:ext uri="{53640926-AAD7-44D8-BBD7-CCE9431645EC}">
                        <a14:shadowObscured xmlns:a14="http://schemas.microsoft.com/office/drawing/2010/main"/>
                      </a:ext>
                    </a:extLst>
                  </pic:spPr>
                </pic:pic>
              </a:graphicData>
            </a:graphic>
          </wp:inline>
        </w:drawing>
      </w:r>
    </w:p>
    <w:p w14:paraId="339FDF15" w14:textId="77777777" w:rsidR="00762BC2" w:rsidRPr="00DD377D" w:rsidRDefault="00762BC2" w:rsidP="000D718B">
      <w:pPr>
        <w:pStyle w:val="BodyReynaers"/>
        <w:ind w:firstLine="227"/>
        <w:rPr>
          <w:sz w:val="18"/>
          <w:szCs w:val="18"/>
          <w:lang w:val="fr-BE"/>
        </w:rPr>
      </w:pPr>
    </w:p>
    <w:p w14:paraId="3EF4BE28" w14:textId="3E7EE17F" w:rsidR="00762BC2" w:rsidRPr="00754412" w:rsidRDefault="00762BC2" w:rsidP="000D718B">
      <w:pPr>
        <w:pStyle w:val="BodyReynaers"/>
        <w:ind w:firstLine="227"/>
        <w:rPr>
          <w:lang w:val="fr-BE"/>
        </w:rPr>
      </w:pPr>
      <w:r w:rsidRPr="00754412">
        <w:rPr>
          <w:lang w:val="fr-BE"/>
        </w:rPr>
        <w:t xml:space="preserve">11.3 </w:t>
      </w:r>
      <w:proofErr w:type="spellStart"/>
      <w:r w:rsidRPr="00754412">
        <w:rPr>
          <w:lang w:val="fr-BE"/>
        </w:rPr>
        <w:t>Zero</w:t>
      </w:r>
      <w:proofErr w:type="spellEnd"/>
      <w:r w:rsidRPr="00754412">
        <w:rPr>
          <w:lang w:val="fr-BE"/>
        </w:rPr>
        <w:t xml:space="preserve"> </w:t>
      </w:r>
      <w:proofErr w:type="spellStart"/>
      <w:r w:rsidRPr="00754412">
        <w:rPr>
          <w:lang w:val="fr-BE"/>
        </w:rPr>
        <w:t>thresold</w:t>
      </w:r>
      <w:proofErr w:type="spellEnd"/>
      <w:r w:rsidRPr="00754412">
        <w:rPr>
          <w:lang w:val="fr-BE"/>
        </w:rPr>
        <w:t xml:space="preserve"> FF</w:t>
      </w:r>
    </w:p>
    <w:p w14:paraId="2884B757" w14:textId="65D71530" w:rsidR="0053112F" w:rsidRDefault="00CB7217" w:rsidP="00CB7217">
      <w:pPr>
        <w:pStyle w:val="BodyReynaers"/>
        <w:rPr>
          <w:lang w:val="fr-BE"/>
        </w:rPr>
      </w:pPr>
      <w:r w:rsidRPr="00C459E5">
        <w:rPr>
          <w:lang w:val="fr-BE"/>
        </w:rPr>
        <w:t xml:space="preserve">La version </w:t>
      </w:r>
      <w:proofErr w:type="spellStart"/>
      <w:r w:rsidRPr="00C459E5">
        <w:rPr>
          <w:lang w:val="fr-BE"/>
        </w:rPr>
        <w:t>Zero</w:t>
      </w:r>
      <w:proofErr w:type="spellEnd"/>
      <w:r w:rsidRPr="00C459E5">
        <w:rPr>
          <w:lang w:val="fr-BE"/>
        </w:rPr>
        <w:t xml:space="preserve"> </w:t>
      </w:r>
      <w:proofErr w:type="spellStart"/>
      <w:r w:rsidRPr="00C459E5">
        <w:rPr>
          <w:lang w:val="fr-BE"/>
        </w:rPr>
        <w:t>thresold</w:t>
      </w:r>
      <w:proofErr w:type="spellEnd"/>
      <w:r w:rsidRPr="00C459E5">
        <w:rPr>
          <w:lang w:val="fr-BE"/>
        </w:rPr>
        <w:t xml:space="preserve"> </w:t>
      </w:r>
      <w:r>
        <w:rPr>
          <w:lang w:val="fr-BE"/>
        </w:rPr>
        <w:t>F</w:t>
      </w:r>
      <w:r w:rsidRPr="00C459E5">
        <w:rPr>
          <w:lang w:val="fr-BE"/>
        </w:rPr>
        <w:t xml:space="preserve">F est </w:t>
      </w:r>
      <w:r>
        <w:rPr>
          <w:lang w:val="fr-BE"/>
        </w:rPr>
        <w:t xml:space="preserve">équipée de profilés supplémentaires </w:t>
      </w:r>
      <w:r w:rsidR="009E6920">
        <w:rPr>
          <w:lang w:val="fr-BE"/>
        </w:rPr>
        <w:t>pouvant recevoir jusqu’à 2</w:t>
      </w:r>
      <w:r w:rsidR="00AB37D4">
        <w:rPr>
          <w:lang w:val="fr-BE"/>
        </w:rPr>
        <w:t>5</w:t>
      </w:r>
      <w:r w:rsidR="00A74115">
        <w:rPr>
          <w:lang w:val="fr-BE"/>
        </w:rPr>
        <w:t xml:space="preserve"> de revêtement </w:t>
      </w:r>
      <w:r w:rsidR="008D4BD7">
        <w:rPr>
          <w:lang w:val="fr-BE"/>
        </w:rPr>
        <w:t>intérieur ou extérieur pour intégrer entièrement le système coulissant.</w:t>
      </w:r>
    </w:p>
    <w:p w14:paraId="2F84965B" w14:textId="100635D5" w:rsidR="0069606A" w:rsidRDefault="0077263E" w:rsidP="0069606A">
      <w:pPr>
        <w:pStyle w:val="BodyReynaers"/>
        <w:rPr>
          <w:lang w:val="fr-BE"/>
        </w:rPr>
      </w:pPr>
      <w:r>
        <w:rPr>
          <w:lang w:val="fr-BE"/>
        </w:rPr>
        <w:t>*pas de solution d’angle fixe (</w:t>
      </w:r>
      <w:proofErr w:type="spellStart"/>
      <w:r>
        <w:rPr>
          <w:lang w:val="fr-BE"/>
        </w:rPr>
        <w:t>overlap</w:t>
      </w:r>
      <w:proofErr w:type="spellEnd"/>
      <w:r>
        <w:rPr>
          <w:lang w:val="fr-BE"/>
        </w:rPr>
        <w:t xml:space="preserve">) et </w:t>
      </w:r>
      <w:r w:rsidR="00A21737">
        <w:rPr>
          <w:lang w:val="fr-BE"/>
        </w:rPr>
        <w:t>pas d</w:t>
      </w:r>
      <w:r w:rsidR="00791DAE">
        <w:rPr>
          <w:lang w:val="fr-BE"/>
        </w:rPr>
        <w:t>e partie fixe en standard</w:t>
      </w:r>
    </w:p>
    <w:p w14:paraId="50F12E0C" w14:textId="77777777" w:rsidR="00791DAE" w:rsidRDefault="00791DAE" w:rsidP="0069606A">
      <w:pPr>
        <w:pStyle w:val="BodyReynaers"/>
        <w:rPr>
          <w:lang w:val="fr-BE"/>
        </w:rPr>
      </w:pPr>
    </w:p>
    <w:p w14:paraId="3B4F4BF0" w14:textId="75ADCE32" w:rsidR="006D5370" w:rsidRDefault="006D5370" w:rsidP="0069606A">
      <w:pPr>
        <w:pStyle w:val="BodyReynaers"/>
        <w:rPr>
          <w:lang w:val="fr-BE"/>
        </w:rPr>
      </w:pPr>
      <w:r w:rsidRPr="006D5370">
        <w:rPr>
          <w:noProof/>
        </w:rPr>
        <w:drawing>
          <wp:inline distT="0" distB="0" distL="0" distR="0" wp14:anchorId="016BE075" wp14:editId="34C05787">
            <wp:extent cx="2940050" cy="2428811"/>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23"/>
                    <a:stretch>
                      <a:fillRect/>
                    </a:stretch>
                  </pic:blipFill>
                  <pic:spPr>
                    <a:xfrm>
                      <a:off x="0" y="0"/>
                      <a:ext cx="2967296" cy="2451319"/>
                    </a:xfrm>
                    <a:prstGeom prst="rect">
                      <a:avLst/>
                    </a:prstGeom>
                  </pic:spPr>
                </pic:pic>
              </a:graphicData>
            </a:graphic>
          </wp:inline>
        </w:drawing>
      </w:r>
      <w:r w:rsidR="00AB37D4">
        <w:rPr>
          <w:lang w:val="fr-BE"/>
        </w:rPr>
        <w:t xml:space="preserve">      </w:t>
      </w:r>
      <w:r w:rsidR="00AB37D4">
        <w:rPr>
          <w:noProof/>
        </w:rPr>
        <w:drawing>
          <wp:inline distT="0" distB="0" distL="0" distR="0" wp14:anchorId="0D24003F" wp14:editId="4798E099">
            <wp:extent cx="3285490" cy="2440303"/>
            <wp:effectExtent l="0" t="0" r="0" b="0"/>
            <wp:docPr id="12" name="Picture 12" descr="Reynaers Aluminium UK on LinkedIn: #reynaers #aluminium #architecture  #design #innovation #aluminium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ynaers Aluminium UK on LinkedIn: #reynaers #aluminium #architecture  #design #innovation #aluminiumsystems"/>
                    <pic:cNvPicPr>
                      <a:picLocks noChangeAspect="1" noChangeArrowheads="1"/>
                    </pic:cNvPicPr>
                  </pic:nvPicPr>
                  <pic:blipFill rotWithShape="1">
                    <a:blip r:embed="rId24">
                      <a:extLst>
                        <a:ext uri="{28A0092B-C50C-407E-A947-70E740481C1C}">
                          <a14:useLocalDpi xmlns:a14="http://schemas.microsoft.com/office/drawing/2010/main" val="0"/>
                        </a:ext>
                      </a:extLst>
                    </a:blip>
                    <a:srcRect l="28040" t="12751" r="19992" b="32278"/>
                    <a:stretch/>
                  </pic:blipFill>
                  <pic:spPr bwMode="auto">
                    <a:xfrm>
                      <a:off x="0" y="0"/>
                      <a:ext cx="3287107" cy="2441504"/>
                    </a:xfrm>
                    <a:prstGeom prst="rect">
                      <a:avLst/>
                    </a:prstGeom>
                    <a:noFill/>
                    <a:ln>
                      <a:noFill/>
                    </a:ln>
                    <a:extLst>
                      <a:ext uri="{53640926-AAD7-44D8-BBD7-CCE9431645EC}">
                        <a14:shadowObscured xmlns:a14="http://schemas.microsoft.com/office/drawing/2010/main"/>
                      </a:ext>
                    </a:extLst>
                  </pic:spPr>
                </pic:pic>
              </a:graphicData>
            </a:graphic>
          </wp:inline>
        </w:drawing>
      </w:r>
    </w:p>
    <w:p w14:paraId="6636293D" w14:textId="77777777" w:rsidR="008D4BD7" w:rsidRDefault="008D4BD7" w:rsidP="0069606A">
      <w:pPr>
        <w:pStyle w:val="BodyReynaers"/>
        <w:rPr>
          <w:lang w:val="fr-BE"/>
        </w:rPr>
      </w:pPr>
    </w:p>
    <w:p w14:paraId="09CB48CC" w14:textId="77777777" w:rsidR="00791DAE" w:rsidRDefault="00791DAE" w:rsidP="0069606A">
      <w:pPr>
        <w:pStyle w:val="BodyReynaers"/>
        <w:rPr>
          <w:lang w:val="fr-BE"/>
        </w:rPr>
      </w:pPr>
    </w:p>
    <w:p w14:paraId="658BE641" w14:textId="77777777" w:rsidR="00791DAE" w:rsidRDefault="00791DAE" w:rsidP="0069606A">
      <w:pPr>
        <w:pStyle w:val="BodyReynaers"/>
        <w:rPr>
          <w:lang w:val="fr-BE"/>
        </w:rPr>
      </w:pPr>
    </w:p>
    <w:p w14:paraId="6C316FFD" w14:textId="77777777" w:rsidR="00791DAE" w:rsidRDefault="00791DAE" w:rsidP="0069606A">
      <w:pPr>
        <w:pStyle w:val="BodyReynaers"/>
        <w:rPr>
          <w:lang w:val="fr-BE"/>
        </w:rPr>
      </w:pPr>
    </w:p>
    <w:p w14:paraId="4C4C07A9" w14:textId="77777777" w:rsidR="00791DAE" w:rsidRPr="00CB7217" w:rsidRDefault="00791DAE" w:rsidP="0069606A">
      <w:pPr>
        <w:pStyle w:val="BodyReynaers"/>
        <w:rPr>
          <w:lang w:val="fr-BE"/>
        </w:rPr>
      </w:pPr>
    </w:p>
    <w:p w14:paraId="5D284CE4" w14:textId="0094FDDF" w:rsidR="00AC0AE4" w:rsidRPr="00B37FC3" w:rsidRDefault="0069606A" w:rsidP="0056685B">
      <w:pPr>
        <w:pStyle w:val="HeadReynaers"/>
        <w:spacing w:line="260" w:lineRule="auto"/>
        <w:jc w:val="both"/>
        <w:rPr>
          <w:rFonts w:cs="Times New Roman"/>
          <w:bCs w:val="0"/>
          <w:szCs w:val="24"/>
          <w:lang w:val="fr-FR"/>
        </w:rPr>
      </w:pPr>
      <w:r>
        <w:rPr>
          <w:rFonts w:cs="Times New Roman"/>
          <w:bCs w:val="0"/>
          <w:szCs w:val="24"/>
          <w:lang w:val="fr-FR"/>
        </w:rPr>
        <w:t>1</w:t>
      </w:r>
      <w:r w:rsidR="001900B9">
        <w:rPr>
          <w:rFonts w:cs="Times New Roman"/>
          <w:bCs w:val="0"/>
          <w:szCs w:val="24"/>
          <w:lang w:val="fr-FR"/>
        </w:rPr>
        <w:t>2</w:t>
      </w:r>
      <w:r>
        <w:rPr>
          <w:rFonts w:cs="Times New Roman"/>
          <w:bCs w:val="0"/>
          <w:szCs w:val="24"/>
          <w:lang w:val="fr-FR"/>
        </w:rPr>
        <w:t>.</w:t>
      </w:r>
      <w:r w:rsidR="00AC0AE4" w:rsidRPr="00B37FC3">
        <w:rPr>
          <w:rFonts w:cs="Times New Roman"/>
          <w:bCs w:val="0"/>
          <w:szCs w:val="24"/>
          <w:lang w:val="fr-FR"/>
        </w:rPr>
        <w:t>Vitrages</w:t>
      </w:r>
    </w:p>
    <w:p w14:paraId="6E1A9C9E" w14:textId="77777777" w:rsidR="00DD4C66" w:rsidRPr="00B37FC3" w:rsidRDefault="00DD4C66" w:rsidP="00121C29">
      <w:pPr>
        <w:pStyle w:val="BodyReynaers"/>
        <w:jc w:val="both"/>
        <w:rPr>
          <w:lang w:val="fr-FR"/>
        </w:rPr>
      </w:pPr>
    </w:p>
    <w:p w14:paraId="09100BFF" w14:textId="3EFC0FD5" w:rsidR="00D91001" w:rsidRDefault="00AC0AE4" w:rsidP="00E214E4">
      <w:pPr>
        <w:pStyle w:val="BodyReynaers"/>
        <w:spacing w:line="260" w:lineRule="auto"/>
        <w:jc w:val="both"/>
        <w:rPr>
          <w:rFonts w:cs="Times New Roman"/>
          <w:szCs w:val="24"/>
          <w:lang w:val="fr-FR"/>
        </w:rPr>
      </w:pPr>
      <w:r w:rsidRPr="00B37FC3">
        <w:rPr>
          <w:rFonts w:cs="Times New Roman"/>
          <w:szCs w:val="24"/>
          <w:lang w:val="fr-FR"/>
        </w:rPr>
        <w:t xml:space="preserve">Les bords du double vitrage </w:t>
      </w:r>
      <w:r w:rsidR="00EB02AA">
        <w:rPr>
          <w:rFonts w:cs="Times New Roman"/>
          <w:szCs w:val="24"/>
          <w:lang w:val="fr-FR"/>
        </w:rPr>
        <w:t>(</w:t>
      </w:r>
      <w:r w:rsidR="00D04111">
        <w:rPr>
          <w:rFonts w:cs="Times New Roman"/>
          <w:szCs w:val="24"/>
          <w:lang w:val="fr-FR"/>
        </w:rPr>
        <w:t xml:space="preserve">de </w:t>
      </w:r>
      <w:r w:rsidR="00D04111" w:rsidRPr="0032486B">
        <w:rPr>
          <w:rFonts w:cs="Times New Roman"/>
          <w:szCs w:val="24"/>
          <w:lang w:val="fr-FR"/>
        </w:rPr>
        <w:t>36 à 38mm</w:t>
      </w:r>
      <w:r w:rsidR="00EB02AA">
        <w:rPr>
          <w:rFonts w:cs="Times New Roman"/>
          <w:szCs w:val="24"/>
          <w:lang w:val="fr-FR"/>
        </w:rPr>
        <w:t>)</w:t>
      </w:r>
      <w:r w:rsidR="00D04111" w:rsidRPr="0032486B">
        <w:rPr>
          <w:rFonts w:cs="Times New Roman"/>
          <w:szCs w:val="24"/>
          <w:lang w:val="fr-FR"/>
        </w:rPr>
        <w:t xml:space="preserve"> ou </w:t>
      </w:r>
      <w:r w:rsidR="00D04111">
        <w:rPr>
          <w:rFonts w:cs="Times New Roman"/>
          <w:szCs w:val="24"/>
          <w:lang w:val="fr-FR"/>
        </w:rPr>
        <w:t>triple</w:t>
      </w:r>
      <w:r w:rsidR="00D04111" w:rsidRPr="00B37FC3">
        <w:rPr>
          <w:rFonts w:cs="Times New Roman"/>
          <w:szCs w:val="24"/>
          <w:lang w:val="fr-FR"/>
        </w:rPr>
        <w:t xml:space="preserve"> </w:t>
      </w:r>
      <w:r w:rsidR="00D04111">
        <w:rPr>
          <w:rFonts w:cs="Times New Roman"/>
          <w:szCs w:val="24"/>
          <w:lang w:val="fr-FR"/>
        </w:rPr>
        <w:t xml:space="preserve">vitrage </w:t>
      </w:r>
      <w:r w:rsidR="00EB02AA">
        <w:rPr>
          <w:rFonts w:cs="Times New Roman"/>
          <w:szCs w:val="24"/>
          <w:lang w:val="fr-FR"/>
        </w:rPr>
        <w:t>(</w:t>
      </w:r>
      <w:r w:rsidR="00D04111">
        <w:rPr>
          <w:rFonts w:cs="Times New Roman"/>
          <w:szCs w:val="24"/>
          <w:lang w:val="fr-FR"/>
        </w:rPr>
        <w:t xml:space="preserve">de </w:t>
      </w:r>
      <w:r w:rsidR="00D04111" w:rsidRPr="0032486B">
        <w:rPr>
          <w:rFonts w:cs="Times New Roman"/>
          <w:szCs w:val="24"/>
          <w:lang w:val="fr-FR"/>
        </w:rPr>
        <w:t>52 à 54mm d’épaisseur</w:t>
      </w:r>
      <w:r w:rsidR="00EB02AA">
        <w:rPr>
          <w:rFonts w:cs="Times New Roman"/>
          <w:szCs w:val="24"/>
          <w:lang w:val="fr-FR"/>
        </w:rPr>
        <w:t>)</w:t>
      </w:r>
      <w:r w:rsidR="00D04111" w:rsidRPr="0032486B">
        <w:rPr>
          <w:rFonts w:cs="Times New Roman"/>
          <w:szCs w:val="24"/>
          <w:lang w:val="fr-FR"/>
        </w:rPr>
        <w:t xml:space="preserve"> </w:t>
      </w:r>
      <w:r w:rsidRPr="00B37FC3">
        <w:rPr>
          <w:rFonts w:cs="Times New Roman"/>
          <w:szCs w:val="24"/>
          <w:lang w:val="fr-FR"/>
        </w:rPr>
        <w:t xml:space="preserve">sont polis afin de répondre aux tolérances strictes imposées par le fournisseur du système. Un profilé en composite est collé structurellement autour du verre par le fournisseur du vitrage. </w:t>
      </w:r>
      <w:r w:rsidR="004E01F9">
        <w:rPr>
          <w:rFonts w:cs="Times New Roman"/>
          <w:szCs w:val="24"/>
          <w:lang w:val="fr-FR"/>
        </w:rPr>
        <w:t xml:space="preserve">La composition du vitrage </w:t>
      </w:r>
      <w:r w:rsidR="00D04111">
        <w:rPr>
          <w:rFonts w:cs="Times New Roman"/>
          <w:szCs w:val="24"/>
          <w:lang w:val="fr-FR"/>
        </w:rPr>
        <w:t xml:space="preserve">est </w:t>
      </w:r>
      <w:r w:rsidR="00866E6C" w:rsidRPr="00B37FC3">
        <w:rPr>
          <w:rFonts w:cs="Times New Roman"/>
          <w:szCs w:val="24"/>
          <w:lang w:val="fr-FR"/>
        </w:rPr>
        <w:t>adapté</w:t>
      </w:r>
      <w:r w:rsidR="004E01F9">
        <w:rPr>
          <w:rFonts w:cs="Times New Roman"/>
          <w:szCs w:val="24"/>
          <w:lang w:val="fr-FR"/>
        </w:rPr>
        <w:t>e</w:t>
      </w:r>
      <w:r w:rsidR="00866E6C" w:rsidRPr="00B37FC3">
        <w:rPr>
          <w:rFonts w:cs="Times New Roman"/>
          <w:szCs w:val="24"/>
          <w:lang w:val="fr-FR"/>
        </w:rPr>
        <w:t xml:space="preserve"> en </w:t>
      </w:r>
      <w:r w:rsidRPr="00B37FC3">
        <w:rPr>
          <w:rFonts w:cs="Times New Roman"/>
          <w:szCs w:val="24"/>
          <w:lang w:val="fr-FR"/>
        </w:rPr>
        <w:t xml:space="preserve">fonction de la norme </w:t>
      </w:r>
      <w:r w:rsidR="00EB02AA">
        <w:rPr>
          <w:rFonts w:cs="Times New Roman"/>
          <w:szCs w:val="24"/>
          <w:lang w:val="fr-FR"/>
        </w:rPr>
        <w:t xml:space="preserve">de </w:t>
      </w:r>
      <w:r w:rsidR="004E01F9">
        <w:rPr>
          <w:rFonts w:cs="Times New Roman"/>
          <w:szCs w:val="24"/>
          <w:lang w:val="fr-FR"/>
        </w:rPr>
        <w:t>résistance</w:t>
      </w:r>
      <w:r w:rsidRPr="00B37FC3">
        <w:rPr>
          <w:rFonts w:cs="Times New Roman"/>
          <w:szCs w:val="24"/>
          <w:lang w:val="fr-FR"/>
        </w:rPr>
        <w:t xml:space="preserve"> au vent ainsi que des éventuelles exigences en matière d’effraction ou d’isolation acoustique.</w:t>
      </w:r>
    </w:p>
    <w:p w14:paraId="397F0A44" w14:textId="77777777" w:rsidR="00535999" w:rsidRDefault="00535999" w:rsidP="00E214E4">
      <w:pPr>
        <w:pStyle w:val="BodyReynaers"/>
        <w:spacing w:line="260" w:lineRule="auto"/>
        <w:jc w:val="both"/>
        <w:rPr>
          <w:rFonts w:cs="Times New Roman"/>
          <w:szCs w:val="24"/>
          <w:lang w:val="fr-FR"/>
        </w:rPr>
      </w:pPr>
    </w:p>
    <w:p w14:paraId="0D267246" w14:textId="77777777" w:rsidR="002C689A" w:rsidRPr="00B37FC3" w:rsidRDefault="002C689A" w:rsidP="00E214E4">
      <w:pPr>
        <w:pStyle w:val="BodyReynaers"/>
        <w:spacing w:line="260" w:lineRule="auto"/>
        <w:jc w:val="both"/>
        <w:rPr>
          <w:lang w:val="fr-FR"/>
        </w:rPr>
      </w:pPr>
    </w:p>
    <w:p w14:paraId="47A8D961" w14:textId="0C2EC008" w:rsidR="00AC0AE4" w:rsidRPr="00B37FC3" w:rsidRDefault="0069606A" w:rsidP="0069606A">
      <w:pPr>
        <w:pStyle w:val="HeadReynaers"/>
        <w:spacing w:line="260" w:lineRule="auto"/>
        <w:ind w:left="0" w:firstLine="0"/>
        <w:jc w:val="both"/>
        <w:rPr>
          <w:rFonts w:cs="Times New Roman"/>
          <w:bCs w:val="0"/>
          <w:szCs w:val="24"/>
          <w:lang w:val="fr-FR"/>
        </w:rPr>
      </w:pPr>
      <w:r>
        <w:rPr>
          <w:rFonts w:cs="Times New Roman"/>
          <w:bCs w:val="0"/>
          <w:szCs w:val="24"/>
          <w:lang w:val="fr-FR"/>
        </w:rPr>
        <w:t>1</w:t>
      </w:r>
      <w:r w:rsidR="001900B9">
        <w:rPr>
          <w:rFonts w:cs="Times New Roman"/>
          <w:bCs w:val="0"/>
          <w:szCs w:val="24"/>
          <w:lang w:val="fr-FR"/>
        </w:rPr>
        <w:t>3</w:t>
      </w:r>
      <w:r>
        <w:rPr>
          <w:rFonts w:cs="Times New Roman"/>
          <w:bCs w:val="0"/>
          <w:szCs w:val="24"/>
          <w:lang w:val="fr-FR"/>
        </w:rPr>
        <w:t>.</w:t>
      </w:r>
      <w:r w:rsidR="00AC0AE4" w:rsidRPr="00B37FC3">
        <w:rPr>
          <w:rFonts w:cs="Times New Roman"/>
          <w:bCs w:val="0"/>
          <w:szCs w:val="24"/>
          <w:lang w:val="fr-FR"/>
        </w:rPr>
        <w:t>Porte coulissante anti-effraction</w:t>
      </w:r>
    </w:p>
    <w:p w14:paraId="33A82A5E" w14:textId="77777777" w:rsidR="00D91001" w:rsidRPr="00B37FC3" w:rsidRDefault="00D91001" w:rsidP="00121C29">
      <w:pPr>
        <w:pStyle w:val="BodyReynaers"/>
        <w:jc w:val="both"/>
        <w:rPr>
          <w:lang w:val="fr-FR"/>
        </w:rPr>
      </w:pPr>
    </w:p>
    <w:p w14:paraId="556E209A" w14:textId="77777777" w:rsidR="00AC0AE4" w:rsidRPr="00B37FC3" w:rsidRDefault="00AC0AE4" w:rsidP="00AC0AE4">
      <w:pPr>
        <w:pStyle w:val="BodyReynaers"/>
        <w:spacing w:line="260" w:lineRule="auto"/>
        <w:jc w:val="both"/>
        <w:rPr>
          <w:rFonts w:cs="Times New Roman"/>
          <w:szCs w:val="24"/>
          <w:lang w:val="fr-FR"/>
        </w:rPr>
      </w:pPr>
      <w:r w:rsidRPr="00B37FC3">
        <w:rPr>
          <w:rFonts w:cs="Times New Roman"/>
          <w:szCs w:val="24"/>
          <w:lang w:val="fr-FR"/>
        </w:rPr>
        <w:t>Les portes coulissantes répondent aux normes de la classe WKII/RCII.</w:t>
      </w:r>
    </w:p>
    <w:p w14:paraId="7CE5A695" w14:textId="77777777" w:rsidR="00633726" w:rsidRPr="00B37FC3" w:rsidRDefault="00633726" w:rsidP="00633726">
      <w:pPr>
        <w:pStyle w:val="BodyReynaers"/>
        <w:jc w:val="both"/>
        <w:rPr>
          <w:lang w:val="fr-FR"/>
        </w:rPr>
      </w:pPr>
    </w:p>
    <w:p w14:paraId="11349EE3" w14:textId="5586FAD7" w:rsidR="00AC0AE4" w:rsidRPr="00B37FC3" w:rsidRDefault="0069606A" w:rsidP="0056685B">
      <w:pPr>
        <w:pStyle w:val="HeadReynaers"/>
        <w:spacing w:line="260" w:lineRule="auto"/>
        <w:jc w:val="both"/>
        <w:rPr>
          <w:rFonts w:cs="Times New Roman"/>
          <w:bCs w:val="0"/>
          <w:szCs w:val="24"/>
          <w:lang w:val="fr-FR"/>
        </w:rPr>
      </w:pPr>
      <w:r>
        <w:rPr>
          <w:rFonts w:cs="Times New Roman"/>
          <w:bCs w:val="0"/>
          <w:szCs w:val="24"/>
          <w:lang w:val="fr-FR"/>
        </w:rPr>
        <w:t>1</w:t>
      </w:r>
      <w:r w:rsidR="001900B9">
        <w:rPr>
          <w:rFonts w:cs="Times New Roman"/>
          <w:bCs w:val="0"/>
          <w:szCs w:val="24"/>
          <w:lang w:val="fr-FR"/>
        </w:rPr>
        <w:t>4</w:t>
      </w:r>
      <w:r>
        <w:rPr>
          <w:rFonts w:cs="Times New Roman"/>
          <w:bCs w:val="0"/>
          <w:szCs w:val="24"/>
          <w:lang w:val="fr-FR"/>
        </w:rPr>
        <w:t>.</w:t>
      </w:r>
      <w:r w:rsidR="00AC0AE4" w:rsidRPr="00B37FC3">
        <w:rPr>
          <w:rFonts w:cs="Times New Roman"/>
          <w:bCs w:val="0"/>
          <w:szCs w:val="24"/>
          <w:lang w:val="fr-FR"/>
        </w:rPr>
        <w:t>Pose et ancrage</w:t>
      </w:r>
    </w:p>
    <w:p w14:paraId="2AC02E94" w14:textId="77777777" w:rsidR="00DD4C66" w:rsidRPr="00B37FC3" w:rsidRDefault="00DD4C66" w:rsidP="00121C29">
      <w:pPr>
        <w:pStyle w:val="BodyReynaers"/>
        <w:jc w:val="both"/>
        <w:rPr>
          <w:lang w:val="fr-FR"/>
        </w:rPr>
      </w:pPr>
    </w:p>
    <w:p w14:paraId="29C79B84" w14:textId="79B76C97" w:rsidR="006243B0" w:rsidRPr="00B37FC3" w:rsidRDefault="006243B0" w:rsidP="006243B0">
      <w:pPr>
        <w:pStyle w:val="BodyReynaers"/>
        <w:spacing w:line="260" w:lineRule="auto"/>
        <w:jc w:val="both"/>
        <w:rPr>
          <w:rFonts w:cs="Times New Roman"/>
          <w:szCs w:val="24"/>
          <w:lang w:val="fr-FR"/>
        </w:rPr>
      </w:pPr>
      <w:r w:rsidRPr="00B37FC3">
        <w:rPr>
          <w:rFonts w:cs="Times New Roman"/>
          <w:szCs w:val="24"/>
          <w:lang w:val="fr-FR"/>
        </w:rPr>
        <w:t>Les portes coulissantes doivent être posées parfaitement d’aplomb et de niveau. La fixation sur le gros-œuvre est effectuée soit directement au travers des profilés</w:t>
      </w:r>
      <w:r w:rsidR="00F1310E">
        <w:rPr>
          <w:rFonts w:cs="Times New Roman"/>
          <w:szCs w:val="24"/>
          <w:lang w:val="fr-FR"/>
        </w:rPr>
        <w:t xml:space="preserve"> </w:t>
      </w:r>
      <w:r w:rsidR="001B09D1">
        <w:rPr>
          <w:rFonts w:cs="Times New Roman"/>
          <w:szCs w:val="24"/>
          <w:lang w:val="fr-FR"/>
        </w:rPr>
        <w:t xml:space="preserve">haut et verticaux </w:t>
      </w:r>
      <w:r w:rsidRPr="00B37FC3">
        <w:rPr>
          <w:rFonts w:cs="Times New Roman"/>
          <w:szCs w:val="24"/>
          <w:lang w:val="fr-FR"/>
        </w:rPr>
        <w:t>(</w:t>
      </w:r>
      <w:r w:rsidR="001B09D1" w:rsidRPr="001B09D1">
        <w:rPr>
          <w:lang w:val="fr-BE"/>
        </w:rPr>
        <w:t xml:space="preserve">les </w:t>
      </w:r>
      <w:r w:rsidR="00EF2412">
        <w:rPr>
          <w:lang w:val="fr-BE"/>
        </w:rPr>
        <w:t>c</w:t>
      </w:r>
      <w:r w:rsidR="00EF2412" w:rsidRPr="001B09D1">
        <w:rPr>
          <w:lang w:val="fr-BE"/>
        </w:rPr>
        <w:t>hambres</w:t>
      </w:r>
      <w:r w:rsidR="001B09D1" w:rsidRPr="001B09D1">
        <w:rPr>
          <w:lang w:val="fr-BE"/>
        </w:rPr>
        <w:t xml:space="preserve"> dans le dormant inférieur ne peuvent pas être percées afin d'éviter de l'infiltration d'eau à la hauteur de cette fixation</w:t>
      </w:r>
      <w:r w:rsidRPr="00B37FC3">
        <w:rPr>
          <w:rFonts w:cs="Times New Roman"/>
          <w:szCs w:val="24"/>
          <w:lang w:val="fr-FR"/>
        </w:rPr>
        <w:t xml:space="preserve">), par exemple au moyen de vis et de chevilles, soit à l’aide de pattes de fixation : </w:t>
      </w:r>
    </w:p>
    <w:p w14:paraId="69A5CFD2" w14:textId="49DB5357" w:rsidR="006243B0" w:rsidRPr="00B37FC3" w:rsidRDefault="006243B0" w:rsidP="006243B0">
      <w:pPr>
        <w:pStyle w:val="BodyinsprongReynaers"/>
        <w:numPr>
          <w:ilvl w:val="0"/>
          <w:numId w:val="7"/>
        </w:numPr>
        <w:spacing w:line="260" w:lineRule="auto"/>
        <w:ind w:left="284" w:hanging="284"/>
        <w:jc w:val="both"/>
        <w:rPr>
          <w:rFonts w:cs="Times New Roman"/>
          <w:szCs w:val="24"/>
          <w:lang w:val="fr-FR"/>
        </w:rPr>
      </w:pPr>
      <w:proofErr w:type="gramStart"/>
      <w:r w:rsidRPr="00B37FC3">
        <w:rPr>
          <w:rFonts w:cs="Times New Roman"/>
          <w:szCs w:val="24"/>
          <w:lang w:val="fr-FR"/>
        </w:rPr>
        <w:t>les</w:t>
      </w:r>
      <w:proofErr w:type="gramEnd"/>
      <w:r w:rsidRPr="00B37FC3">
        <w:rPr>
          <w:rFonts w:cs="Times New Roman"/>
          <w:szCs w:val="24"/>
          <w:lang w:val="fr-FR"/>
        </w:rPr>
        <w:t xml:space="preserve"> fixations ne peuvent pas être appliquées à moins de 40 mm du bord du gros œuvre;</w:t>
      </w:r>
    </w:p>
    <w:p w14:paraId="1922A653" w14:textId="7E18FCBB" w:rsidR="006243B0" w:rsidRPr="00B37FC3" w:rsidRDefault="006243B0" w:rsidP="006243B0">
      <w:pPr>
        <w:pStyle w:val="BodyinsprongReynaers"/>
        <w:numPr>
          <w:ilvl w:val="0"/>
          <w:numId w:val="7"/>
        </w:numPr>
        <w:spacing w:line="260" w:lineRule="auto"/>
        <w:ind w:left="284" w:hanging="284"/>
        <w:jc w:val="both"/>
        <w:rPr>
          <w:rFonts w:cs="Times New Roman"/>
          <w:szCs w:val="24"/>
          <w:lang w:val="fr-FR"/>
        </w:rPr>
      </w:pPr>
      <w:proofErr w:type="gramStart"/>
      <w:r w:rsidRPr="00B37FC3">
        <w:rPr>
          <w:rFonts w:cs="Times New Roman"/>
          <w:szCs w:val="24"/>
          <w:lang w:val="fr-FR"/>
        </w:rPr>
        <w:t>l’ancrage</w:t>
      </w:r>
      <w:proofErr w:type="gramEnd"/>
      <w:r w:rsidRPr="00B37FC3">
        <w:rPr>
          <w:rFonts w:cs="Times New Roman"/>
          <w:szCs w:val="24"/>
          <w:lang w:val="fr-FR"/>
        </w:rPr>
        <w:t xml:space="preserve"> ne peut en aucune façon influencer la stabilité des éléments de construction attenants;</w:t>
      </w:r>
    </w:p>
    <w:p w14:paraId="61537B5E" w14:textId="77777777" w:rsidR="006243B0" w:rsidRPr="00B37FC3" w:rsidRDefault="006243B0" w:rsidP="006243B0">
      <w:pPr>
        <w:pStyle w:val="BodyinsprongReynaers"/>
        <w:numPr>
          <w:ilvl w:val="0"/>
          <w:numId w:val="7"/>
        </w:numPr>
        <w:spacing w:line="260" w:lineRule="auto"/>
        <w:ind w:left="284" w:hanging="284"/>
        <w:jc w:val="both"/>
        <w:rPr>
          <w:rFonts w:cs="Times New Roman"/>
          <w:szCs w:val="24"/>
          <w:lang w:val="fr-FR"/>
        </w:rPr>
      </w:pPr>
      <w:proofErr w:type="gramStart"/>
      <w:r w:rsidRPr="00B37FC3">
        <w:rPr>
          <w:rFonts w:cs="Times New Roman"/>
          <w:szCs w:val="24"/>
          <w:lang w:val="fr-FR"/>
        </w:rPr>
        <w:t>tous</w:t>
      </w:r>
      <w:proofErr w:type="gramEnd"/>
      <w:r w:rsidRPr="00B37FC3">
        <w:rPr>
          <w:rFonts w:cs="Times New Roman"/>
          <w:szCs w:val="24"/>
          <w:lang w:val="fr-FR"/>
        </w:rPr>
        <w:t xml:space="preserve"> les ancrages, s’ils ne sont pas en aluminium ou en acier inoxydable, doivent présenter une protection efficace contre la corrosion et ne peuvent pas provoquer d’altération de l’aluminium ;</w:t>
      </w:r>
    </w:p>
    <w:p w14:paraId="5AB0AE59" w14:textId="77777777" w:rsidR="006243B0" w:rsidRPr="00B37FC3" w:rsidRDefault="006243B0" w:rsidP="006243B0">
      <w:pPr>
        <w:pStyle w:val="BodyinsprongReynaers"/>
        <w:numPr>
          <w:ilvl w:val="0"/>
          <w:numId w:val="7"/>
        </w:numPr>
        <w:spacing w:line="260" w:lineRule="auto"/>
        <w:ind w:left="284" w:hanging="284"/>
        <w:jc w:val="both"/>
        <w:rPr>
          <w:rFonts w:cs="Times New Roman"/>
          <w:szCs w:val="24"/>
          <w:lang w:val="fr-FR"/>
        </w:rPr>
      </w:pPr>
      <w:proofErr w:type="gramStart"/>
      <w:r w:rsidRPr="00B37FC3">
        <w:rPr>
          <w:rFonts w:cs="Times New Roman"/>
          <w:szCs w:val="24"/>
          <w:lang w:val="fr-FR"/>
        </w:rPr>
        <w:t>lors</w:t>
      </w:r>
      <w:proofErr w:type="gramEnd"/>
      <w:r w:rsidRPr="00B37FC3">
        <w:rPr>
          <w:rFonts w:cs="Times New Roman"/>
          <w:szCs w:val="24"/>
          <w:lang w:val="fr-FR"/>
        </w:rPr>
        <w:t xml:space="preserve"> du placement des châssis, prévoir suffisamment de fixations :</w:t>
      </w:r>
    </w:p>
    <w:p w14:paraId="471D6712" w14:textId="64E35C4E" w:rsidR="006243B0" w:rsidRPr="00B37FC3" w:rsidRDefault="003D6717" w:rsidP="006243B0">
      <w:pPr>
        <w:pStyle w:val="BodyinsprongReynaers"/>
        <w:numPr>
          <w:ilvl w:val="0"/>
          <w:numId w:val="6"/>
        </w:numPr>
        <w:spacing w:line="260" w:lineRule="auto"/>
        <w:jc w:val="both"/>
        <w:rPr>
          <w:rFonts w:cs="Times New Roman"/>
          <w:szCs w:val="24"/>
          <w:lang w:val="fr-FR"/>
        </w:rPr>
      </w:pPr>
      <w:proofErr w:type="gramStart"/>
      <w:r>
        <w:rPr>
          <w:rFonts w:cs="Times New Roman"/>
          <w:szCs w:val="24"/>
          <w:lang w:val="fr-FR"/>
        </w:rPr>
        <w:t>dans</w:t>
      </w:r>
      <w:proofErr w:type="gramEnd"/>
      <w:r>
        <w:rPr>
          <w:rFonts w:cs="Times New Roman"/>
          <w:szCs w:val="24"/>
          <w:lang w:val="fr-FR"/>
        </w:rPr>
        <w:t xml:space="preserve"> les angle</w:t>
      </w:r>
      <w:r w:rsidR="00581CDA">
        <w:rPr>
          <w:rFonts w:cs="Times New Roman"/>
          <w:szCs w:val="24"/>
          <w:lang w:val="fr-FR"/>
        </w:rPr>
        <w:t>s, des ancrages</w:t>
      </w:r>
      <w:r w:rsidR="006243B0" w:rsidRPr="00B37FC3">
        <w:rPr>
          <w:rFonts w:cs="Times New Roman"/>
          <w:szCs w:val="24"/>
          <w:lang w:val="fr-FR"/>
        </w:rPr>
        <w:t xml:space="preserve"> doivent être appliquées de chaque côté à une distance maximale de 200 mm des coins ;</w:t>
      </w:r>
    </w:p>
    <w:p w14:paraId="4E07F61B" w14:textId="58A7184A" w:rsidR="006243B0" w:rsidRDefault="006243B0" w:rsidP="006243B0">
      <w:pPr>
        <w:pStyle w:val="BodyinsprongReynaers"/>
        <w:numPr>
          <w:ilvl w:val="0"/>
          <w:numId w:val="6"/>
        </w:numPr>
        <w:spacing w:line="260" w:lineRule="auto"/>
        <w:jc w:val="both"/>
        <w:rPr>
          <w:rFonts w:cs="Times New Roman"/>
          <w:szCs w:val="24"/>
          <w:lang w:val="fr-FR"/>
        </w:rPr>
      </w:pPr>
      <w:proofErr w:type="gramStart"/>
      <w:r w:rsidRPr="00B37FC3">
        <w:rPr>
          <w:rFonts w:cs="Times New Roman"/>
          <w:szCs w:val="24"/>
          <w:lang w:val="fr-FR"/>
        </w:rPr>
        <w:t>la</w:t>
      </w:r>
      <w:proofErr w:type="gramEnd"/>
      <w:r w:rsidRPr="00B37FC3">
        <w:rPr>
          <w:rFonts w:cs="Times New Roman"/>
          <w:szCs w:val="24"/>
          <w:lang w:val="fr-FR"/>
        </w:rPr>
        <w:t xml:space="preserve"> distance entre les fixations ne peut excéder 700 mm </w:t>
      </w:r>
      <w:r w:rsidR="00581CDA">
        <w:rPr>
          <w:rFonts w:cs="Times New Roman"/>
          <w:szCs w:val="24"/>
          <w:lang w:val="fr-FR"/>
        </w:rPr>
        <w:t>pour les parties verticales</w:t>
      </w:r>
      <w:r w:rsidRPr="00B37FC3">
        <w:rPr>
          <w:rFonts w:cs="Times New Roman"/>
          <w:szCs w:val="24"/>
          <w:lang w:val="fr-FR"/>
        </w:rPr>
        <w:t>;</w:t>
      </w:r>
    </w:p>
    <w:p w14:paraId="60834EAC" w14:textId="5FE449D6" w:rsidR="00A80E3B" w:rsidRPr="00B37FC3" w:rsidRDefault="00A80E3B" w:rsidP="006243B0">
      <w:pPr>
        <w:pStyle w:val="BodyinsprongReynaers"/>
        <w:numPr>
          <w:ilvl w:val="0"/>
          <w:numId w:val="6"/>
        </w:numPr>
        <w:spacing w:line="260" w:lineRule="auto"/>
        <w:jc w:val="both"/>
        <w:rPr>
          <w:rFonts w:cs="Times New Roman"/>
          <w:szCs w:val="24"/>
          <w:lang w:val="fr-FR"/>
        </w:rPr>
      </w:pPr>
      <w:proofErr w:type="gramStart"/>
      <w:r>
        <w:rPr>
          <w:rFonts w:cs="Times New Roman"/>
          <w:szCs w:val="24"/>
          <w:lang w:val="fr-FR"/>
        </w:rPr>
        <w:t>la</w:t>
      </w:r>
      <w:proofErr w:type="gramEnd"/>
      <w:r>
        <w:rPr>
          <w:rFonts w:cs="Times New Roman"/>
          <w:szCs w:val="24"/>
          <w:lang w:val="fr-FR"/>
        </w:rPr>
        <w:t xml:space="preserve"> distance entre les fixations en partie haute et basse ne peut excéder 500mm;</w:t>
      </w:r>
    </w:p>
    <w:p w14:paraId="6774A4D9" w14:textId="77777777" w:rsidR="00D0719B" w:rsidRDefault="006243B0" w:rsidP="006243B0">
      <w:pPr>
        <w:pStyle w:val="BodyinsprongReynaers"/>
        <w:numPr>
          <w:ilvl w:val="0"/>
          <w:numId w:val="6"/>
        </w:numPr>
        <w:spacing w:line="260" w:lineRule="auto"/>
        <w:jc w:val="both"/>
        <w:rPr>
          <w:rFonts w:cs="Times New Roman"/>
          <w:szCs w:val="24"/>
          <w:lang w:val="fr-FR"/>
        </w:rPr>
      </w:pPr>
      <w:proofErr w:type="gramStart"/>
      <w:r w:rsidRPr="00B37FC3">
        <w:rPr>
          <w:rFonts w:cs="Times New Roman"/>
          <w:szCs w:val="24"/>
          <w:lang w:val="fr-FR"/>
        </w:rPr>
        <w:t>à</w:t>
      </w:r>
      <w:proofErr w:type="gramEnd"/>
      <w:r w:rsidRPr="00B37FC3">
        <w:rPr>
          <w:rFonts w:cs="Times New Roman"/>
          <w:szCs w:val="24"/>
          <w:lang w:val="fr-FR"/>
        </w:rPr>
        <w:t xml:space="preserve"> l’intersection des traverses et des profilés supérieurs et inférieurs, l’ancrage doit être appliqué </w:t>
      </w:r>
      <w:r w:rsidR="00A80E3B">
        <w:rPr>
          <w:rFonts w:cs="Times New Roman"/>
          <w:szCs w:val="24"/>
          <w:lang w:val="fr-FR"/>
        </w:rPr>
        <w:t xml:space="preserve">de chaque </w:t>
      </w:r>
      <w:proofErr w:type="spellStart"/>
      <w:r w:rsidR="00A80E3B">
        <w:rPr>
          <w:rFonts w:cs="Times New Roman"/>
          <w:szCs w:val="24"/>
          <w:lang w:val="fr-FR"/>
        </w:rPr>
        <w:t>coté</w:t>
      </w:r>
      <w:proofErr w:type="spellEnd"/>
      <w:r w:rsidR="00A80E3B">
        <w:rPr>
          <w:rFonts w:cs="Times New Roman"/>
          <w:szCs w:val="24"/>
          <w:lang w:val="fr-FR"/>
        </w:rPr>
        <w:t xml:space="preserve"> </w:t>
      </w:r>
      <w:r w:rsidRPr="00B37FC3">
        <w:rPr>
          <w:rFonts w:cs="Times New Roman"/>
          <w:szCs w:val="24"/>
          <w:lang w:val="fr-FR"/>
        </w:rPr>
        <w:t xml:space="preserve">à 200 mm maximum de l’intersection. </w:t>
      </w:r>
    </w:p>
    <w:p w14:paraId="6BFC0E1C" w14:textId="77777777" w:rsidR="00D0719B" w:rsidRDefault="00D0719B" w:rsidP="00D0719B">
      <w:pPr>
        <w:pStyle w:val="BodyinsprongReynaers"/>
        <w:spacing w:line="260" w:lineRule="auto"/>
        <w:ind w:left="1080" w:firstLine="0"/>
        <w:jc w:val="both"/>
        <w:rPr>
          <w:rFonts w:cs="Times New Roman"/>
          <w:szCs w:val="24"/>
          <w:lang w:val="fr-FR"/>
        </w:rPr>
      </w:pPr>
    </w:p>
    <w:p w14:paraId="5AE2DF80" w14:textId="77777777" w:rsidR="00243BC4" w:rsidRPr="00B37FC3" w:rsidRDefault="00683078" w:rsidP="00243BC4">
      <w:pPr>
        <w:pStyle w:val="BodyReynaers"/>
        <w:spacing w:line="260" w:lineRule="auto"/>
        <w:jc w:val="both"/>
        <w:rPr>
          <w:rFonts w:cs="Times New Roman"/>
          <w:szCs w:val="24"/>
          <w:lang w:val="fr-FR"/>
        </w:rPr>
      </w:pPr>
      <w:proofErr w:type="gramStart"/>
      <w:r w:rsidRPr="00683078">
        <w:rPr>
          <w:lang w:val="fr-BE"/>
        </w:rPr>
        <w:t>Remarque:</w:t>
      </w:r>
      <w:proofErr w:type="gramEnd"/>
      <w:r w:rsidRPr="00683078">
        <w:rPr>
          <w:lang w:val="fr-BE"/>
        </w:rPr>
        <w:t xml:space="preserve"> Les ancrages doivent être appliqués d'une telle façon qu'ils peuvent neutraliser des dilatations / rétrécissements éventuels de l'élément coulissant</w:t>
      </w:r>
      <w:r w:rsidR="00243BC4">
        <w:rPr>
          <w:lang w:val="fr-BE"/>
        </w:rPr>
        <w:t xml:space="preserve"> et que ce dernier </w:t>
      </w:r>
      <w:r w:rsidR="00243BC4" w:rsidRPr="00B37FC3">
        <w:rPr>
          <w:rFonts w:cs="Times New Roman"/>
          <w:szCs w:val="24"/>
          <w:lang w:val="fr-FR"/>
        </w:rPr>
        <w:t>ne supporte en aucun cas les forces du gros-œuvre.</w:t>
      </w:r>
    </w:p>
    <w:p w14:paraId="3905D4BA" w14:textId="77777777" w:rsidR="00683078" w:rsidRPr="00683078" w:rsidRDefault="00683078" w:rsidP="00683078">
      <w:pPr>
        <w:pStyle w:val="BodyinsprongReynaers"/>
        <w:ind w:left="0" w:firstLine="0"/>
        <w:jc w:val="both"/>
        <w:rPr>
          <w:lang w:val="fr-BE"/>
        </w:rPr>
      </w:pPr>
    </w:p>
    <w:p w14:paraId="4D4EFE9E" w14:textId="45187525" w:rsidR="004D5EFD" w:rsidRPr="00B37FC3" w:rsidRDefault="006243B0" w:rsidP="00B10933">
      <w:pPr>
        <w:pStyle w:val="BodyReynaers"/>
        <w:spacing w:line="260" w:lineRule="auto"/>
        <w:jc w:val="both"/>
        <w:rPr>
          <w:lang w:val="fr-FR"/>
        </w:rPr>
      </w:pPr>
      <w:r w:rsidRPr="00B37FC3">
        <w:rPr>
          <w:rFonts w:cs="Times New Roman"/>
          <w:szCs w:val="24"/>
          <w:lang w:val="fr-FR"/>
        </w:rPr>
        <w:t>La menuiserie est positionnée derrière la battée du gros-œuvre afin de permettre une bonne étanchéité entre les deux.</w:t>
      </w:r>
    </w:p>
    <w:p w14:paraId="5E16EEEB" w14:textId="77777777" w:rsidR="00535999" w:rsidRDefault="00535999" w:rsidP="006243B0">
      <w:pPr>
        <w:pStyle w:val="BodyReynaers"/>
        <w:spacing w:line="260" w:lineRule="auto"/>
        <w:jc w:val="both"/>
        <w:rPr>
          <w:rFonts w:cs="Times New Roman"/>
          <w:b/>
          <w:szCs w:val="24"/>
          <w:lang w:val="fr-FR"/>
        </w:rPr>
      </w:pPr>
    </w:p>
    <w:p w14:paraId="7AE40293" w14:textId="2585DC52" w:rsidR="00195DC6" w:rsidRPr="00B37FC3" w:rsidRDefault="006243B0" w:rsidP="006243B0">
      <w:pPr>
        <w:pStyle w:val="BodyReynaers"/>
        <w:spacing w:line="260" w:lineRule="auto"/>
        <w:jc w:val="both"/>
        <w:rPr>
          <w:rFonts w:cs="Times New Roman"/>
          <w:b/>
          <w:szCs w:val="24"/>
          <w:lang w:val="fr-FR"/>
        </w:rPr>
      </w:pPr>
      <w:r w:rsidRPr="00B37FC3">
        <w:rPr>
          <w:rFonts w:cs="Times New Roman"/>
          <w:b/>
          <w:szCs w:val="24"/>
          <w:lang w:val="fr-FR"/>
        </w:rPr>
        <w:t>Jonction châssis / gros-œuvre sur la base des nœuds constructifs conformes à la PEB</w:t>
      </w:r>
    </w:p>
    <w:p w14:paraId="5B54EDDD" w14:textId="79AF3154" w:rsidR="006243B0" w:rsidRPr="00195DC6" w:rsidRDefault="006243B0" w:rsidP="006243B0">
      <w:pPr>
        <w:numPr>
          <w:ilvl w:val="0"/>
          <w:numId w:val="5"/>
        </w:numPr>
        <w:ind w:left="284" w:hanging="284"/>
        <w:jc w:val="both"/>
        <w:rPr>
          <w:rFonts w:ascii="Arial" w:hAnsi="Arial" w:cs="Times New Roman"/>
          <w:lang w:val="fr-FR"/>
        </w:rPr>
      </w:pPr>
      <w:r w:rsidRPr="00B37FC3">
        <w:rPr>
          <w:rFonts w:ascii="Arial" w:hAnsi="Arial" w:cs="Times New Roman"/>
          <w:sz w:val="20"/>
          <w:lang w:val="fr-FR"/>
        </w:rPr>
        <w:t xml:space="preserve">L’espace entre la menuiserie et le gros-œuvre est comblé par une mousse de polyuréthane </w:t>
      </w:r>
      <w:proofErr w:type="spellStart"/>
      <w:r w:rsidRPr="00B37FC3">
        <w:rPr>
          <w:rFonts w:ascii="Arial" w:hAnsi="Arial" w:cs="Times New Roman"/>
          <w:sz w:val="20"/>
          <w:lang w:val="fr-FR"/>
        </w:rPr>
        <w:t>monocomposant</w:t>
      </w:r>
      <w:proofErr w:type="spellEnd"/>
      <w:r w:rsidRPr="00B37FC3">
        <w:rPr>
          <w:rFonts w:ascii="Arial" w:hAnsi="Arial" w:cs="Times New Roman"/>
          <w:sz w:val="20"/>
          <w:lang w:val="fr-FR"/>
        </w:rPr>
        <w:t>. La valeur lambda de la mousse doit être égale ou inférieure à 0,025 W/</w:t>
      </w:r>
      <w:proofErr w:type="spellStart"/>
      <w:r w:rsidRPr="00B37FC3">
        <w:rPr>
          <w:rFonts w:ascii="Arial" w:hAnsi="Arial" w:cs="Times New Roman"/>
          <w:sz w:val="20"/>
          <w:lang w:val="fr-FR"/>
        </w:rPr>
        <w:t>mK</w:t>
      </w:r>
      <w:proofErr w:type="spellEnd"/>
      <w:r w:rsidRPr="00B37FC3">
        <w:rPr>
          <w:rFonts w:ascii="Arial" w:hAnsi="Arial" w:cs="Times New Roman"/>
          <w:sz w:val="20"/>
          <w:lang w:val="fr-FR"/>
        </w:rPr>
        <w:t>. La mousse contribue également à une bonne isolation acoustique. Pour une largeur de joint de 30 mm, une réduction R (</w:t>
      </w:r>
      <w:proofErr w:type="gramStart"/>
      <w:r w:rsidRPr="00B37FC3">
        <w:rPr>
          <w:rFonts w:ascii="Arial" w:hAnsi="Arial" w:cs="Times New Roman"/>
          <w:sz w:val="20"/>
          <w:lang w:val="fr-FR"/>
        </w:rPr>
        <w:t>C;</w:t>
      </w:r>
      <w:proofErr w:type="gramEnd"/>
      <w:r w:rsidRPr="00B37FC3">
        <w:rPr>
          <w:rFonts w:ascii="Arial" w:hAnsi="Arial" w:cs="Times New Roman"/>
          <w:sz w:val="20"/>
          <w:lang w:val="fr-FR"/>
        </w:rPr>
        <w:t xml:space="preserve"> </w:t>
      </w:r>
      <w:proofErr w:type="spellStart"/>
      <w:r w:rsidRPr="00B37FC3">
        <w:rPr>
          <w:rFonts w:ascii="Arial" w:hAnsi="Arial" w:cs="Times New Roman"/>
          <w:sz w:val="20"/>
          <w:lang w:val="fr-FR"/>
        </w:rPr>
        <w:t>Ctr</w:t>
      </w:r>
      <w:proofErr w:type="spellEnd"/>
      <w:r w:rsidRPr="00B37FC3">
        <w:rPr>
          <w:rFonts w:ascii="Arial" w:hAnsi="Arial" w:cs="Times New Roman"/>
          <w:sz w:val="20"/>
          <w:lang w:val="fr-FR"/>
        </w:rPr>
        <w:t>) = 59 dB(-1; -3) est obtenue. Un rapport de test émis par un organisme notifié agréé devra toujours être présenté. Cette isolation est appliquée de façon à remplir complètement l’espace entre la menuiserie et l’isolation de façade. L</w:t>
      </w:r>
      <w:r w:rsidR="004A1396" w:rsidRPr="00B37FC3">
        <w:rPr>
          <w:rFonts w:ascii="Arial" w:hAnsi="Arial" w:cs="Times New Roman"/>
          <w:sz w:val="20"/>
          <w:lang w:val="fr-FR"/>
        </w:rPr>
        <w:t xml:space="preserve">a rupture de pont </w:t>
      </w:r>
      <w:r w:rsidRPr="00B37FC3">
        <w:rPr>
          <w:rFonts w:ascii="Arial" w:hAnsi="Arial" w:cs="Times New Roman"/>
          <w:sz w:val="20"/>
          <w:lang w:val="fr-FR"/>
        </w:rPr>
        <w:t>thermique des profilés est ainsi entièrement couvert</w:t>
      </w:r>
      <w:r w:rsidR="004A1396" w:rsidRPr="00B37FC3">
        <w:rPr>
          <w:rFonts w:ascii="Arial" w:hAnsi="Arial" w:cs="Times New Roman"/>
          <w:sz w:val="20"/>
          <w:lang w:val="fr-FR"/>
        </w:rPr>
        <w:t>e</w:t>
      </w:r>
      <w:r w:rsidRPr="00B37FC3">
        <w:rPr>
          <w:rFonts w:ascii="Arial" w:hAnsi="Arial" w:cs="Times New Roman"/>
          <w:sz w:val="20"/>
          <w:lang w:val="fr-FR"/>
        </w:rPr>
        <w:t>. Un contact direct entre la mousse et la face arrière de la battée extérieure doit être évité. La mousse présente une souplesse suffisante pour combler les différences de mouvement entre la menuiserie et le gros-œuvre</w:t>
      </w:r>
      <w:r w:rsidR="00195DC6">
        <w:rPr>
          <w:rFonts w:ascii="Arial" w:hAnsi="Arial" w:cs="Times New Roman"/>
          <w:sz w:val="20"/>
          <w:lang w:val="fr-FR"/>
        </w:rPr>
        <w:t>.</w:t>
      </w:r>
    </w:p>
    <w:p w14:paraId="30B478B1" w14:textId="77777777" w:rsidR="00195DC6" w:rsidRPr="00B37FC3" w:rsidRDefault="00195DC6" w:rsidP="00195DC6">
      <w:pPr>
        <w:ind w:left="284"/>
        <w:jc w:val="both"/>
        <w:rPr>
          <w:rFonts w:ascii="Arial" w:hAnsi="Arial" w:cs="Times New Roman"/>
          <w:lang w:val="fr-FR"/>
        </w:rPr>
      </w:pPr>
    </w:p>
    <w:p w14:paraId="6436231B" w14:textId="77777777" w:rsidR="006243B0" w:rsidRPr="00B37FC3" w:rsidRDefault="006243B0" w:rsidP="006243B0">
      <w:pPr>
        <w:numPr>
          <w:ilvl w:val="0"/>
          <w:numId w:val="5"/>
        </w:numPr>
        <w:ind w:left="284" w:hanging="284"/>
        <w:jc w:val="both"/>
        <w:rPr>
          <w:rFonts w:ascii="Arial" w:hAnsi="Arial" w:cs="Times New Roman"/>
          <w:lang w:val="fr-FR"/>
        </w:rPr>
      </w:pPr>
      <w:r w:rsidRPr="00B37FC3">
        <w:rPr>
          <w:rFonts w:ascii="Arial" w:hAnsi="Arial" w:cs="Times New Roman"/>
          <w:sz w:val="20"/>
          <w:lang w:val="fr-FR"/>
        </w:rPr>
        <w:t>Entre l’avant de la menuiserie et la face arrière de la battée extérieure (à la lisière de laquelle est placée la fenêtre), on place un ruban expansif en mousse de polyuréthane à cellules ouvertes imprégnée de résine d’acrylate (</w:t>
      </w:r>
      <w:proofErr w:type="spellStart"/>
      <w:r w:rsidRPr="00B37FC3">
        <w:rPr>
          <w:rFonts w:ascii="Arial" w:hAnsi="Arial" w:cs="Times New Roman"/>
          <w:sz w:val="20"/>
          <w:lang w:val="fr-FR"/>
        </w:rPr>
        <w:t>Illmod</w:t>
      </w:r>
      <w:proofErr w:type="spellEnd"/>
      <w:r w:rsidRPr="00B37FC3">
        <w:rPr>
          <w:rFonts w:ascii="Arial" w:hAnsi="Arial" w:cs="Times New Roman"/>
          <w:sz w:val="20"/>
          <w:lang w:val="fr-FR"/>
        </w:rPr>
        <w:t xml:space="preserve"> 600). Le ruban expansif est </w:t>
      </w:r>
      <w:proofErr w:type="spellStart"/>
      <w:r w:rsidRPr="00B37FC3">
        <w:rPr>
          <w:rFonts w:ascii="Arial" w:hAnsi="Arial" w:cs="Times New Roman"/>
          <w:sz w:val="20"/>
          <w:lang w:val="fr-FR"/>
        </w:rPr>
        <w:t>précomprimé</w:t>
      </w:r>
      <w:proofErr w:type="spellEnd"/>
      <w:r w:rsidRPr="00B37FC3">
        <w:rPr>
          <w:rFonts w:ascii="Arial" w:hAnsi="Arial" w:cs="Times New Roman"/>
          <w:sz w:val="20"/>
          <w:lang w:val="fr-FR"/>
        </w:rPr>
        <w:t xml:space="preserve"> sur le rouleau et est muni d’une face autocollante pour une bonne adhésion sur la menuiserie. Il résiste aux UV et aux intempéries et résiste à la pluie battante jusque 600 Pa au moins. Ce joint expansif a reçu une approbation technique </w:t>
      </w:r>
      <w:proofErr w:type="spellStart"/>
      <w:r w:rsidRPr="00B37FC3">
        <w:rPr>
          <w:rFonts w:ascii="Arial" w:hAnsi="Arial" w:cs="Times New Roman"/>
          <w:sz w:val="20"/>
          <w:lang w:val="fr-FR"/>
        </w:rPr>
        <w:t>UBAtc</w:t>
      </w:r>
      <w:proofErr w:type="spellEnd"/>
      <w:r w:rsidRPr="00B37FC3">
        <w:rPr>
          <w:rFonts w:ascii="Arial" w:hAnsi="Arial" w:cs="Times New Roman"/>
          <w:sz w:val="20"/>
          <w:lang w:val="fr-FR"/>
        </w:rPr>
        <w:t xml:space="preserve"> permanente </w:t>
      </w:r>
      <w:r w:rsidRPr="00B37FC3">
        <w:rPr>
          <w:rFonts w:ascii="Arial" w:hAnsi="Arial" w:cs="Times New Roman"/>
          <w:b/>
          <w:sz w:val="20"/>
          <w:lang w:val="fr-FR"/>
        </w:rPr>
        <w:t>(ATG 08/2315)</w:t>
      </w:r>
      <w:r w:rsidRPr="00B37FC3">
        <w:rPr>
          <w:rFonts w:ascii="Arial" w:hAnsi="Arial" w:cs="Times New Roman"/>
          <w:sz w:val="20"/>
          <w:lang w:val="fr-FR"/>
        </w:rPr>
        <w:t>.</w:t>
      </w:r>
    </w:p>
    <w:p w14:paraId="46883B10" w14:textId="77777777" w:rsidR="00E214E4" w:rsidRPr="00B37FC3" w:rsidRDefault="00E214E4" w:rsidP="00633726">
      <w:pPr>
        <w:jc w:val="both"/>
        <w:rPr>
          <w:rFonts w:ascii="Arial" w:hAnsi="Arial" w:cs="Arial"/>
          <w:sz w:val="20"/>
          <w:szCs w:val="20"/>
          <w:lang w:val="fr-FR"/>
        </w:rPr>
      </w:pPr>
    </w:p>
    <w:p w14:paraId="1FB4C02F" w14:textId="6B8C40F9" w:rsidR="00195DC6" w:rsidRPr="00B37FC3" w:rsidRDefault="006243B0" w:rsidP="006243B0">
      <w:pPr>
        <w:pStyle w:val="BodyReynaers"/>
        <w:spacing w:line="260" w:lineRule="auto"/>
        <w:jc w:val="both"/>
        <w:rPr>
          <w:rFonts w:cs="Times New Roman"/>
          <w:szCs w:val="24"/>
          <w:lang w:val="fr-FR"/>
        </w:rPr>
      </w:pPr>
      <w:r w:rsidRPr="00B37FC3">
        <w:rPr>
          <w:rFonts w:cs="Times New Roman"/>
          <w:b/>
          <w:szCs w:val="24"/>
          <w:lang w:val="fr-FR"/>
        </w:rPr>
        <w:t>Jonction châssis / gros-œuvre en ce qui concerne les nœuds constructifs conformes à la PEB combinée à un joint d’étanchéité à l’air supplémentaire entre le châssis et le gros-œuvre (</w:t>
      </w:r>
      <w:proofErr w:type="spellStart"/>
      <w:r w:rsidRPr="00B37FC3">
        <w:rPr>
          <w:rFonts w:cs="Times New Roman"/>
          <w:b/>
          <w:szCs w:val="24"/>
          <w:lang w:val="fr-FR"/>
        </w:rPr>
        <w:t>Reynaconnect</w:t>
      </w:r>
      <w:proofErr w:type="spellEnd"/>
      <w:r w:rsidRPr="00B37FC3">
        <w:rPr>
          <w:rFonts w:cs="Times New Roman"/>
          <w:b/>
          <w:szCs w:val="24"/>
          <w:lang w:val="fr-FR"/>
        </w:rPr>
        <w:t>).</w:t>
      </w:r>
    </w:p>
    <w:p w14:paraId="3D87C1E4" w14:textId="77777777" w:rsidR="006243B0" w:rsidRPr="00B37FC3" w:rsidRDefault="006243B0" w:rsidP="006243B0">
      <w:pPr>
        <w:numPr>
          <w:ilvl w:val="0"/>
          <w:numId w:val="5"/>
        </w:numPr>
        <w:ind w:left="284" w:hanging="284"/>
        <w:jc w:val="both"/>
        <w:rPr>
          <w:rFonts w:ascii="Arial" w:hAnsi="Arial" w:cs="Times New Roman"/>
          <w:lang w:val="fr-FR"/>
        </w:rPr>
      </w:pPr>
      <w:r w:rsidRPr="00B37FC3">
        <w:rPr>
          <w:rFonts w:ascii="Arial" w:hAnsi="Arial" w:cs="Times New Roman"/>
          <w:sz w:val="20"/>
          <w:lang w:val="fr-FR"/>
        </w:rPr>
        <w:t xml:space="preserve">Pour une parfaite transition entre la finition intérieure et la menuiserie, un profilé de jonction supplémentaire en aluminium d’une largeur de 15 mm est prévu autour de l’élément de châssis ou de porte. Ce profilé se positionne </w:t>
      </w:r>
      <w:r w:rsidRPr="00B37FC3">
        <w:rPr>
          <w:rFonts w:ascii="Arial" w:hAnsi="Arial" w:cs="Times New Roman"/>
          <w:sz w:val="20"/>
          <w:lang w:val="fr-FR"/>
        </w:rPr>
        <w:lastRenderedPageBreak/>
        <w:t>à hauteur de la chambre intérieure des profilés dormants. Il facilite le placement de l’ancrage du châssis et évite les problèmes lors des finitions intérieures.</w:t>
      </w:r>
    </w:p>
    <w:p w14:paraId="1C261262" w14:textId="77777777" w:rsidR="00B552B3" w:rsidRPr="00B37FC3" w:rsidRDefault="00B552B3" w:rsidP="00B552B3">
      <w:pPr>
        <w:numPr>
          <w:ilvl w:val="0"/>
          <w:numId w:val="5"/>
        </w:numPr>
        <w:ind w:left="284" w:hanging="284"/>
        <w:jc w:val="both"/>
        <w:rPr>
          <w:rFonts w:ascii="Arial" w:hAnsi="Arial" w:cs="Times New Roman"/>
          <w:lang w:val="fr-FR"/>
        </w:rPr>
      </w:pPr>
      <w:r w:rsidRPr="00B37FC3">
        <w:rPr>
          <w:rFonts w:ascii="Arial" w:hAnsi="Arial" w:cs="Times New Roman"/>
          <w:sz w:val="20"/>
          <w:lang w:val="fr-FR"/>
        </w:rPr>
        <w:t>La menuiserie est rendue parfaitement étanche à l’air grâce à une membrane en polyéthylène copolymère (</w:t>
      </w:r>
      <w:proofErr w:type="spellStart"/>
      <w:r w:rsidRPr="00B37FC3">
        <w:rPr>
          <w:rFonts w:ascii="Arial" w:hAnsi="Arial" w:cs="Times New Roman"/>
          <w:sz w:val="20"/>
          <w:lang w:val="fr-FR"/>
        </w:rPr>
        <w:t>Duofolie</w:t>
      </w:r>
      <w:proofErr w:type="spellEnd"/>
      <w:r w:rsidRPr="00B37FC3">
        <w:rPr>
          <w:rFonts w:ascii="Arial" w:hAnsi="Arial" w:cs="Times New Roman"/>
          <w:sz w:val="20"/>
          <w:lang w:val="fr-FR"/>
        </w:rPr>
        <w:t>). Côté menuiserie, le film est fixé à l’aide d’une bande auto-adhésive contre :</w:t>
      </w:r>
    </w:p>
    <w:p w14:paraId="7B9C092C" w14:textId="77777777" w:rsidR="006243B0" w:rsidRPr="00B37FC3" w:rsidRDefault="006243B0" w:rsidP="006243B0">
      <w:pPr>
        <w:numPr>
          <w:ilvl w:val="1"/>
          <w:numId w:val="5"/>
        </w:numPr>
        <w:jc w:val="both"/>
        <w:rPr>
          <w:rFonts w:ascii="Arial" w:hAnsi="Arial" w:cs="Times New Roman"/>
          <w:lang w:val="fr-FR"/>
        </w:rPr>
      </w:pPr>
      <w:proofErr w:type="gramStart"/>
      <w:r w:rsidRPr="00B37FC3">
        <w:rPr>
          <w:rFonts w:ascii="Arial" w:hAnsi="Arial" w:cs="Times New Roman"/>
          <w:sz w:val="20"/>
          <w:lang w:val="fr-FR"/>
        </w:rPr>
        <w:t>la</w:t>
      </w:r>
      <w:proofErr w:type="gramEnd"/>
      <w:r w:rsidRPr="00B37FC3">
        <w:rPr>
          <w:rFonts w:ascii="Arial" w:hAnsi="Arial" w:cs="Times New Roman"/>
          <w:sz w:val="20"/>
          <w:lang w:val="fr-FR"/>
        </w:rPr>
        <w:t xml:space="preserve"> tranche du châssis ou de la porte ; Les ancrages à clipper de la menuiserie demeurent néanmoins utilisables. Un profilé de jonction supplémentaire en aluminium peut être prévu et maintiendra dans ce cas encore mieux la membrane en place. La membrane est posée en atelier (</w:t>
      </w:r>
      <w:proofErr w:type="spellStart"/>
      <w:r w:rsidRPr="00B37FC3">
        <w:rPr>
          <w:rFonts w:ascii="Arial" w:hAnsi="Arial" w:cs="Times New Roman"/>
          <w:sz w:val="20"/>
          <w:lang w:val="fr-FR"/>
        </w:rPr>
        <w:t>Duofolie</w:t>
      </w:r>
      <w:proofErr w:type="spellEnd"/>
      <w:r w:rsidRPr="00B37FC3">
        <w:rPr>
          <w:rFonts w:ascii="Arial" w:hAnsi="Arial" w:cs="Times New Roman"/>
          <w:sz w:val="20"/>
          <w:lang w:val="fr-FR"/>
        </w:rPr>
        <w:t xml:space="preserve"> </w:t>
      </w:r>
      <w:proofErr w:type="spellStart"/>
      <w:r w:rsidRPr="00B37FC3">
        <w:rPr>
          <w:rFonts w:ascii="Arial" w:hAnsi="Arial" w:cs="Times New Roman"/>
          <w:sz w:val="20"/>
          <w:lang w:val="fr-FR"/>
        </w:rPr>
        <w:t>Prefab</w:t>
      </w:r>
      <w:proofErr w:type="spellEnd"/>
      <w:r w:rsidRPr="00B37FC3">
        <w:rPr>
          <w:rFonts w:ascii="Arial" w:hAnsi="Arial" w:cs="Times New Roman"/>
          <w:sz w:val="20"/>
          <w:lang w:val="fr-FR"/>
        </w:rPr>
        <w:t>).</w:t>
      </w:r>
    </w:p>
    <w:p w14:paraId="2C18D971" w14:textId="77777777" w:rsidR="006243B0" w:rsidRPr="00B37FC3" w:rsidRDefault="006243B0" w:rsidP="006243B0">
      <w:pPr>
        <w:numPr>
          <w:ilvl w:val="1"/>
          <w:numId w:val="5"/>
        </w:numPr>
        <w:jc w:val="both"/>
        <w:rPr>
          <w:rFonts w:ascii="Arial" w:hAnsi="Arial" w:cs="Times New Roman"/>
          <w:lang w:val="fr-FR"/>
        </w:rPr>
      </w:pPr>
      <w:proofErr w:type="gramStart"/>
      <w:r w:rsidRPr="00B37FC3">
        <w:rPr>
          <w:rFonts w:ascii="Arial" w:hAnsi="Arial" w:cs="Times New Roman"/>
          <w:sz w:val="20"/>
          <w:lang w:val="fr-FR"/>
        </w:rPr>
        <w:t>la</w:t>
      </w:r>
      <w:proofErr w:type="gramEnd"/>
      <w:r w:rsidRPr="00B37FC3">
        <w:rPr>
          <w:rFonts w:ascii="Arial" w:hAnsi="Arial" w:cs="Times New Roman"/>
          <w:sz w:val="20"/>
          <w:lang w:val="fr-FR"/>
        </w:rPr>
        <w:t xml:space="preserve"> face arrière du châssis ou de la porte, élargie ou non d’un profilé de jonction ; la membrane est posée sur chantier (</w:t>
      </w:r>
      <w:proofErr w:type="spellStart"/>
      <w:r w:rsidRPr="00B37FC3">
        <w:rPr>
          <w:rFonts w:ascii="Arial" w:hAnsi="Arial" w:cs="Times New Roman"/>
          <w:sz w:val="20"/>
          <w:lang w:val="fr-FR"/>
        </w:rPr>
        <w:t>Duofolie</w:t>
      </w:r>
      <w:proofErr w:type="spellEnd"/>
      <w:r w:rsidRPr="00B37FC3">
        <w:rPr>
          <w:rFonts w:ascii="Arial" w:hAnsi="Arial" w:cs="Times New Roman"/>
          <w:sz w:val="20"/>
          <w:lang w:val="fr-FR"/>
        </w:rPr>
        <w:t>).</w:t>
      </w:r>
    </w:p>
    <w:p w14:paraId="505A92A6" w14:textId="77777777" w:rsidR="006243B0" w:rsidRDefault="006243B0" w:rsidP="006243B0">
      <w:pPr>
        <w:ind w:left="284"/>
        <w:jc w:val="both"/>
        <w:rPr>
          <w:rFonts w:ascii="Arial" w:hAnsi="Arial" w:cs="Times New Roman"/>
          <w:sz w:val="20"/>
          <w:lang w:val="fr-FR"/>
        </w:rPr>
      </w:pPr>
      <w:r w:rsidRPr="00B37FC3">
        <w:rPr>
          <w:rFonts w:ascii="Arial" w:hAnsi="Arial" w:cs="Times New Roman"/>
          <w:sz w:val="20"/>
          <w:lang w:val="fr-FR"/>
        </w:rPr>
        <w:t xml:space="preserve">Côté gros-œuvre, la membrane est collée à l’aide d’une pâte adhésive polymère MS (OT 300) applicable sur toutes surfaces. La largeur de la membrane se situe entre 140 et 200 </w:t>
      </w:r>
      <w:proofErr w:type="spellStart"/>
      <w:r w:rsidRPr="00B37FC3">
        <w:rPr>
          <w:rFonts w:ascii="Arial" w:hAnsi="Arial" w:cs="Times New Roman"/>
          <w:sz w:val="20"/>
          <w:lang w:val="fr-FR"/>
        </w:rPr>
        <w:t>mm.</w:t>
      </w:r>
      <w:proofErr w:type="spellEnd"/>
      <w:r w:rsidRPr="00B37FC3">
        <w:rPr>
          <w:rFonts w:ascii="Arial" w:hAnsi="Arial" w:cs="Times New Roman"/>
          <w:sz w:val="20"/>
          <w:lang w:val="fr-FR"/>
        </w:rPr>
        <w:t xml:space="preserve"> </w:t>
      </w:r>
    </w:p>
    <w:p w14:paraId="6CAF54DF" w14:textId="77777777" w:rsidR="00195DC6" w:rsidRPr="00B37FC3" w:rsidRDefault="00195DC6" w:rsidP="006243B0">
      <w:pPr>
        <w:ind w:left="284"/>
        <w:jc w:val="both"/>
        <w:rPr>
          <w:rFonts w:ascii="Arial" w:hAnsi="Arial" w:cs="Times New Roman"/>
          <w:lang w:val="fr-FR"/>
        </w:rPr>
      </w:pPr>
    </w:p>
    <w:p w14:paraId="47800BAA" w14:textId="0903C984" w:rsidR="00195DC6" w:rsidRPr="00195DC6" w:rsidRDefault="006243B0" w:rsidP="006243B0">
      <w:pPr>
        <w:numPr>
          <w:ilvl w:val="0"/>
          <w:numId w:val="5"/>
        </w:numPr>
        <w:ind w:left="284" w:hanging="284"/>
        <w:jc w:val="both"/>
        <w:rPr>
          <w:rFonts w:ascii="Arial" w:hAnsi="Arial" w:cs="Times New Roman"/>
          <w:lang w:val="fr-FR"/>
        </w:rPr>
      </w:pPr>
      <w:r w:rsidRPr="00B37FC3">
        <w:rPr>
          <w:rFonts w:ascii="Arial" w:hAnsi="Arial" w:cs="Times New Roman"/>
          <w:sz w:val="20"/>
          <w:lang w:val="fr-FR"/>
        </w:rPr>
        <w:t xml:space="preserve">L’espace entre la menuiserie et le gros-œuvre est </w:t>
      </w:r>
      <w:r w:rsidR="00195DC6" w:rsidRPr="00B37FC3">
        <w:rPr>
          <w:rFonts w:ascii="Arial" w:hAnsi="Arial" w:cs="Times New Roman"/>
          <w:sz w:val="20"/>
          <w:lang w:val="fr-FR"/>
        </w:rPr>
        <w:t>comblé par</w:t>
      </w:r>
      <w:r w:rsidRPr="00B37FC3">
        <w:rPr>
          <w:rFonts w:ascii="Arial" w:hAnsi="Arial" w:cs="Times New Roman"/>
          <w:sz w:val="20"/>
          <w:lang w:val="fr-FR"/>
        </w:rPr>
        <w:t xml:space="preserve"> une mousse de polyuréthane </w:t>
      </w:r>
      <w:proofErr w:type="spellStart"/>
      <w:r w:rsidRPr="00B37FC3">
        <w:rPr>
          <w:rFonts w:ascii="Arial" w:hAnsi="Arial" w:cs="Times New Roman"/>
          <w:sz w:val="20"/>
          <w:lang w:val="fr-FR"/>
        </w:rPr>
        <w:t>monocomposant</w:t>
      </w:r>
      <w:proofErr w:type="spellEnd"/>
      <w:r w:rsidRPr="00B37FC3">
        <w:rPr>
          <w:rFonts w:ascii="Arial" w:hAnsi="Arial" w:cs="Times New Roman"/>
          <w:sz w:val="20"/>
          <w:lang w:val="fr-FR"/>
        </w:rPr>
        <w:t>. La valeur lambda de la mousse doit être égale ou inférieure à 0,025 W/</w:t>
      </w:r>
      <w:proofErr w:type="spellStart"/>
      <w:r w:rsidRPr="00B37FC3">
        <w:rPr>
          <w:rFonts w:ascii="Arial" w:hAnsi="Arial" w:cs="Times New Roman"/>
          <w:sz w:val="20"/>
          <w:lang w:val="fr-FR"/>
        </w:rPr>
        <w:t>mK</w:t>
      </w:r>
      <w:proofErr w:type="spellEnd"/>
      <w:r w:rsidRPr="00B37FC3">
        <w:rPr>
          <w:rFonts w:ascii="Arial" w:hAnsi="Arial" w:cs="Times New Roman"/>
          <w:sz w:val="20"/>
          <w:lang w:val="fr-FR"/>
        </w:rPr>
        <w:t>. La mousse contribue également à une bonne isolation acoustique. Pour une largeur de joint de 30 mm, une réduction R (</w:t>
      </w:r>
      <w:proofErr w:type="gramStart"/>
      <w:r w:rsidRPr="00B37FC3">
        <w:rPr>
          <w:rFonts w:ascii="Arial" w:hAnsi="Arial" w:cs="Times New Roman"/>
          <w:sz w:val="20"/>
          <w:lang w:val="fr-FR"/>
        </w:rPr>
        <w:t>C;</w:t>
      </w:r>
      <w:proofErr w:type="gramEnd"/>
      <w:r w:rsidRPr="00B37FC3">
        <w:rPr>
          <w:rFonts w:ascii="Arial" w:hAnsi="Arial" w:cs="Times New Roman"/>
          <w:sz w:val="20"/>
          <w:lang w:val="fr-FR"/>
        </w:rPr>
        <w:t xml:space="preserve"> </w:t>
      </w:r>
      <w:proofErr w:type="spellStart"/>
      <w:r w:rsidRPr="00B37FC3">
        <w:rPr>
          <w:rFonts w:ascii="Arial" w:hAnsi="Arial" w:cs="Times New Roman"/>
          <w:sz w:val="20"/>
          <w:lang w:val="fr-FR"/>
        </w:rPr>
        <w:t>Ctr</w:t>
      </w:r>
      <w:proofErr w:type="spellEnd"/>
      <w:r w:rsidRPr="00B37FC3">
        <w:rPr>
          <w:rFonts w:ascii="Arial" w:hAnsi="Arial" w:cs="Times New Roman"/>
          <w:sz w:val="20"/>
          <w:lang w:val="fr-FR"/>
        </w:rPr>
        <w:t xml:space="preserve">) = 59 dB(-1; -3) est obtenue. Un rapport de test émis par un organisme notifié agréé devra toujours être présenté. Cette isolation est appliquée de façon à remplir complètement l’espace entre la menuiserie et l’isolation de façade. </w:t>
      </w:r>
    </w:p>
    <w:p w14:paraId="3DB8D8E6" w14:textId="623C89D1" w:rsidR="006243B0" w:rsidRPr="00B37FC3" w:rsidRDefault="006243B0" w:rsidP="00195DC6">
      <w:pPr>
        <w:ind w:left="284"/>
        <w:jc w:val="both"/>
        <w:rPr>
          <w:rFonts w:ascii="Arial" w:hAnsi="Arial" w:cs="Times New Roman"/>
          <w:lang w:val="fr-FR"/>
        </w:rPr>
      </w:pPr>
      <w:r w:rsidRPr="00B37FC3">
        <w:rPr>
          <w:rFonts w:ascii="Arial" w:hAnsi="Arial" w:cs="Times New Roman"/>
          <w:sz w:val="20"/>
          <w:lang w:val="fr-FR"/>
        </w:rPr>
        <w:t>L</w:t>
      </w:r>
      <w:r w:rsidR="0047774A" w:rsidRPr="00B37FC3">
        <w:rPr>
          <w:rFonts w:ascii="Arial" w:hAnsi="Arial" w:cs="Times New Roman"/>
          <w:sz w:val="20"/>
          <w:lang w:val="fr-FR"/>
        </w:rPr>
        <w:t xml:space="preserve">a rupture de pont </w:t>
      </w:r>
      <w:r w:rsidRPr="00B37FC3">
        <w:rPr>
          <w:rFonts w:ascii="Arial" w:hAnsi="Arial" w:cs="Times New Roman"/>
          <w:sz w:val="20"/>
          <w:lang w:val="fr-FR"/>
        </w:rPr>
        <w:t>thermique des profilés est ainsi entièrement couvert</w:t>
      </w:r>
      <w:r w:rsidR="0047774A" w:rsidRPr="00B37FC3">
        <w:rPr>
          <w:rFonts w:ascii="Arial" w:hAnsi="Arial" w:cs="Times New Roman"/>
          <w:sz w:val="20"/>
          <w:lang w:val="fr-FR"/>
        </w:rPr>
        <w:t>e</w:t>
      </w:r>
      <w:r w:rsidRPr="00B37FC3">
        <w:rPr>
          <w:rFonts w:ascii="Arial" w:hAnsi="Arial" w:cs="Times New Roman"/>
          <w:sz w:val="20"/>
          <w:lang w:val="fr-FR"/>
        </w:rPr>
        <w:t>. Un contact direct entre la mousse et la face arrière de la battée extérieure doit être évité. La mousse présente une souplesse suffisante pour combler les différences de mouvement entre la menuiserie et le gros-œuvre.</w:t>
      </w:r>
    </w:p>
    <w:p w14:paraId="7765CD49" w14:textId="77777777" w:rsidR="006243B0" w:rsidRPr="00B37FC3" w:rsidRDefault="006243B0" w:rsidP="006243B0">
      <w:pPr>
        <w:numPr>
          <w:ilvl w:val="0"/>
          <w:numId w:val="5"/>
        </w:numPr>
        <w:ind w:left="284" w:hanging="284"/>
        <w:jc w:val="both"/>
        <w:rPr>
          <w:rFonts w:ascii="Arial" w:hAnsi="Arial" w:cs="Times New Roman"/>
          <w:lang w:val="fr-FR"/>
        </w:rPr>
      </w:pPr>
      <w:r w:rsidRPr="00B37FC3">
        <w:rPr>
          <w:rFonts w:ascii="Arial" w:hAnsi="Arial" w:cs="Times New Roman"/>
          <w:sz w:val="20"/>
          <w:lang w:val="fr-FR"/>
        </w:rPr>
        <w:t>Entre l’avant de la menuiserie et la face arrière de la battée extérieure (à la lisière de laquelle est placée la fenêtre), on place un ruban expansif en mousse de polyuréthane à cellules ouvertes imprégnée de résine d’acrylate (</w:t>
      </w:r>
      <w:proofErr w:type="spellStart"/>
      <w:r w:rsidRPr="00B37FC3">
        <w:rPr>
          <w:rFonts w:ascii="Arial" w:hAnsi="Arial" w:cs="Times New Roman"/>
          <w:sz w:val="20"/>
          <w:lang w:val="fr-FR"/>
        </w:rPr>
        <w:t>Illmod</w:t>
      </w:r>
      <w:proofErr w:type="spellEnd"/>
      <w:r w:rsidRPr="00B37FC3">
        <w:rPr>
          <w:rFonts w:ascii="Arial" w:hAnsi="Arial" w:cs="Times New Roman"/>
          <w:sz w:val="20"/>
          <w:lang w:val="fr-FR"/>
        </w:rPr>
        <w:t xml:space="preserve"> 600). Le ruban expansif est </w:t>
      </w:r>
      <w:proofErr w:type="spellStart"/>
      <w:r w:rsidRPr="00B37FC3">
        <w:rPr>
          <w:rFonts w:ascii="Arial" w:hAnsi="Arial" w:cs="Times New Roman"/>
          <w:sz w:val="20"/>
          <w:lang w:val="fr-FR"/>
        </w:rPr>
        <w:t>précomprimé</w:t>
      </w:r>
      <w:proofErr w:type="spellEnd"/>
      <w:r w:rsidRPr="00B37FC3">
        <w:rPr>
          <w:rFonts w:ascii="Arial" w:hAnsi="Arial" w:cs="Times New Roman"/>
          <w:sz w:val="20"/>
          <w:lang w:val="fr-FR"/>
        </w:rPr>
        <w:t xml:space="preserve"> sur le rouleau et est muni d’une face autocollante pour une bonne adhésion sur la menuiserie. Il résiste aux UV et aux intempéries et résiste à la pluie battante jusque 600 Pa au moins. Ce joint expansif a reçu une approbation technique </w:t>
      </w:r>
      <w:proofErr w:type="spellStart"/>
      <w:r w:rsidRPr="00B37FC3">
        <w:rPr>
          <w:rFonts w:ascii="Arial" w:hAnsi="Arial" w:cs="Times New Roman"/>
          <w:sz w:val="20"/>
          <w:lang w:val="fr-FR"/>
        </w:rPr>
        <w:t>UBAtc</w:t>
      </w:r>
      <w:proofErr w:type="spellEnd"/>
      <w:r w:rsidRPr="00B37FC3">
        <w:rPr>
          <w:rFonts w:ascii="Arial" w:hAnsi="Arial" w:cs="Times New Roman"/>
          <w:sz w:val="20"/>
          <w:lang w:val="fr-FR"/>
        </w:rPr>
        <w:t xml:space="preserve"> permanente </w:t>
      </w:r>
      <w:r w:rsidRPr="00B37FC3">
        <w:rPr>
          <w:rFonts w:ascii="Arial" w:hAnsi="Arial" w:cs="Times New Roman"/>
          <w:b/>
          <w:sz w:val="20"/>
          <w:lang w:val="fr-FR"/>
        </w:rPr>
        <w:t>(ATG 08/2315)</w:t>
      </w:r>
      <w:r w:rsidRPr="00B37FC3">
        <w:rPr>
          <w:rFonts w:ascii="Arial" w:hAnsi="Arial" w:cs="Times New Roman"/>
          <w:sz w:val="20"/>
          <w:lang w:val="fr-FR"/>
        </w:rPr>
        <w:t>.</w:t>
      </w:r>
    </w:p>
    <w:p w14:paraId="178172A4" w14:textId="77777777" w:rsidR="00BB4BD8" w:rsidRPr="00B37FC3" w:rsidRDefault="00BB4BD8" w:rsidP="00121C29">
      <w:pPr>
        <w:jc w:val="both"/>
        <w:rPr>
          <w:rFonts w:ascii="Arial" w:hAnsi="Arial" w:cs="Arial"/>
          <w:sz w:val="20"/>
          <w:szCs w:val="20"/>
          <w:lang w:val="fr-FR"/>
        </w:rPr>
      </w:pPr>
    </w:p>
    <w:p w14:paraId="5C17C0A3" w14:textId="77777777" w:rsidR="00BB4BD8" w:rsidRPr="00B37FC3" w:rsidRDefault="00BB4BD8" w:rsidP="00121C29">
      <w:pPr>
        <w:jc w:val="both"/>
        <w:rPr>
          <w:rFonts w:ascii="Arial" w:hAnsi="Arial" w:cs="Arial"/>
          <w:sz w:val="20"/>
          <w:szCs w:val="20"/>
          <w:lang w:val="fr-FR"/>
        </w:rPr>
      </w:pPr>
    </w:p>
    <w:p w14:paraId="16461CDC" w14:textId="77777777" w:rsidR="000A710E" w:rsidRPr="00B37FC3" w:rsidRDefault="006243B0" w:rsidP="006243B0">
      <w:pPr>
        <w:jc w:val="both"/>
        <w:rPr>
          <w:lang w:val="fr-FR"/>
        </w:rPr>
      </w:pPr>
      <w:r w:rsidRPr="00B37FC3">
        <w:rPr>
          <w:rFonts w:ascii="Arial" w:hAnsi="Arial" w:cs="Times New Roman"/>
          <w:sz w:val="20"/>
          <w:lang w:val="fr-FR"/>
        </w:rPr>
        <w:t>Si cette étanchéité à l’air est combinée à une bavette en EPDM à l’extérieur, il conviendra de veiller à éviter la formation de condensation contre cette bavette. En d’autres termes, il faudra s’assurer que la perméabilité à la vapeur de l’étanchéité à l’air soit supérieure à celle des bavettes EPDM.</w:t>
      </w:r>
    </w:p>
    <w:sectPr w:rsidR="000A710E" w:rsidRPr="00B37FC3">
      <w:footerReference w:type="default" r:id="rId25"/>
      <w:type w:val="continuous"/>
      <w:pgSz w:w="11906" w:h="16838"/>
      <w:pgMar w:top="567" w:right="567" w:bottom="851" w:left="1134" w:header="0" w:footer="284"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12E80" w14:textId="77777777" w:rsidR="00105D54" w:rsidRDefault="00105D54">
      <w:r>
        <w:separator/>
      </w:r>
    </w:p>
  </w:endnote>
  <w:endnote w:type="continuationSeparator" w:id="0">
    <w:p w14:paraId="781ECD8F" w14:textId="77777777" w:rsidR="00105D54" w:rsidRDefault="0010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D7ED" w14:textId="77777777" w:rsidR="000B36A6" w:rsidRDefault="001440E5" w:rsidP="00804B8B">
    <w:pPr>
      <w:pStyle w:val="BodyReynaers"/>
      <w:rPr>
        <w:sz w:val="18"/>
        <w:szCs w:val="18"/>
        <w:lang w:val="fr-BE"/>
      </w:rPr>
    </w:pPr>
    <w:r>
      <w:rPr>
        <w:b/>
        <w:bCs/>
        <w:lang w:val="fr-BE"/>
      </w:rPr>
      <w:t>* </w:t>
    </w:r>
    <w:r>
      <w:rPr>
        <w:lang w:val="fr-BE"/>
      </w:rPr>
      <w:t>: à déterminer</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Pr>
        <w:sz w:val="18"/>
        <w:szCs w:val="18"/>
        <w:lang w:val="fr-BE"/>
      </w:rPr>
      <w:t xml:space="preserve">                          </w:t>
    </w:r>
  </w:p>
  <w:p w14:paraId="7555C299" w14:textId="6EB5A432" w:rsidR="001440E5" w:rsidRPr="000B36A6" w:rsidRDefault="000B36A6" w:rsidP="00804B8B">
    <w:pPr>
      <w:pStyle w:val="BodyReynaers"/>
      <w:rPr>
        <w:sz w:val="18"/>
        <w:szCs w:val="18"/>
        <w:lang w:val="fr-BE"/>
      </w:rPr>
    </w:pPr>
    <w:proofErr w:type="spellStart"/>
    <w:r>
      <w:rPr>
        <w:sz w:val="18"/>
        <w:szCs w:val="18"/>
        <w:lang w:val="fr-BE"/>
      </w:rPr>
      <w:t>HiFinity</w:t>
    </w:r>
    <w:proofErr w:type="spellEnd"/>
    <w:r w:rsidR="001440E5">
      <w:rPr>
        <w:sz w:val="18"/>
        <w:szCs w:val="18"/>
        <w:lang w:val="fr-BE"/>
      </w:rPr>
      <w:t xml:space="preserve"> </w:t>
    </w:r>
  </w:p>
  <w:p w14:paraId="76175B0B" w14:textId="77777777" w:rsidR="001440E5" w:rsidRPr="00501BFE" w:rsidRDefault="001440E5" w:rsidP="00804B8B">
    <w:pPr>
      <w:ind w:left="9214"/>
      <w:jc w:val="center"/>
      <w:rPr>
        <w:rFonts w:ascii="Arial" w:hAnsi="Arial" w:cs="Arial"/>
        <w:sz w:val="18"/>
        <w:szCs w:val="18"/>
      </w:rPr>
    </w:pPr>
    <w:r>
      <w:rPr>
        <w:rFonts w:ascii="Arial" w:hAnsi="Arial" w:cs="Arial"/>
        <w:sz w:val="18"/>
        <w:szCs w:val="18"/>
        <w:lang w:val="fr-BE"/>
      </w:rPr>
      <w:t xml:space="preserve">              0</w:t>
    </w:r>
    <w:r>
      <w:rPr>
        <w:rFonts w:ascii="Arial" w:hAnsi="Arial" w:cs="Arial"/>
        <w:sz w:val="18"/>
        <w:szCs w:val="18"/>
        <w:lang w:val="fr-BE"/>
      </w:rPr>
      <w:fldChar w:fldCharType="begin"/>
    </w:r>
    <w:r>
      <w:rPr>
        <w:rFonts w:ascii="Arial" w:hAnsi="Arial" w:cs="Arial"/>
        <w:sz w:val="18"/>
        <w:szCs w:val="18"/>
        <w:lang w:val="fr-BE"/>
      </w:rPr>
      <w:instrText xml:space="preserve"> PAGE </w:instrText>
    </w:r>
    <w:r>
      <w:rPr>
        <w:rFonts w:ascii="Arial" w:hAnsi="Arial" w:cs="Arial"/>
        <w:sz w:val="18"/>
        <w:szCs w:val="18"/>
        <w:lang w:val="fr-BE"/>
      </w:rPr>
      <w:fldChar w:fldCharType="separate"/>
    </w:r>
    <w:r>
      <w:rPr>
        <w:rFonts w:ascii="Arial" w:hAnsi="Arial" w:cs="Arial"/>
        <w:noProof/>
        <w:sz w:val="18"/>
        <w:szCs w:val="18"/>
        <w:lang w:val="fr-BE"/>
      </w:rPr>
      <w:t>2</w:t>
    </w:r>
    <w:r>
      <w:rPr>
        <w:rFonts w:ascii="Arial" w:hAnsi="Arial" w:cs="Arial"/>
        <w:sz w:val="18"/>
        <w:szCs w:val="18"/>
        <w:lang w:val="fr-BE"/>
      </w:rPr>
      <w:fldChar w:fldCharType="end"/>
    </w:r>
  </w:p>
  <w:p w14:paraId="790CB1C0" w14:textId="77777777" w:rsidR="001440E5" w:rsidRDefault="00144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64BB" w14:textId="499B49E6" w:rsidR="00EE5543" w:rsidRDefault="00EE5543" w:rsidP="004F0904">
    <w:pPr>
      <w:pStyle w:val="BodyReynaers"/>
      <w:rPr>
        <w:sz w:val="16"/>
        <w:szCs w:val="16"/>
      </w:rPr>
    </w:pPr>
    <w:r w:rsidRPr="00AF47BC">
      <w:rPr>
        <w:b/>
      </w:rPr>
      <w:t xml:space="preserve">* </w:t>
    </w:r>
    <w:r w:rsidRPr="00AF47BC">
      <w:t xml:space="preserve">: </w:t>
    </w:r>
    <w:r w:rsidR="003F3BB7">
      <w:t>à déterminer</w:t>
    </w:r>
    <w:r>
      <w:tab/>
    </w:r>
    <w:r>
      <w:tab/>
    </w:r>
    <w:r>
      <w:tab/>
    </w:r>
    <w:r>
      <w:tab/>
    </w:r>
    <w:r>
      <w:tab/>
    </w:r>
    <w:r>
      <w:tab/>
    </w:r>
    <w:r>
      <w:tab/>
    </w:r>
    <w:r>
      <w:tab/>
    </w:r>
    <w:r>
      <w:tab/>
    </w:r>
    <w:r>
      <w:tab/>
    </w:r>
    <w:r>
      <w:tab/>
      <w:t xml:space="preserve">  </w:t>
    </w:r>
  </w:p>
  <w:p w14:paraId="6A9EF5C8" w14:textId="40C5C3F7" w:rsidR="000B36A6" w:rsidRDefault="000B36A6" w:rsidP="004F0904">
    <w:pPr>
      <w:pStyle w:val="BodyReynaers"/>
      <w:rPr>
        <w:sz w:val="16"/>
        <w:szCs w:val="16"/>
      </w:rPr>
    </w:pPr>
    <w:r>
      <w:rPr>
        <w:sz w:val="16"/>
        <w:szCs w:val="16"/>
      </w:rPr>
      <w:t>HiFinity</w:t>
    </w:r>
  </w:p>
  <w:p w14:paraId="28031042" w14:textId="77777777" w:rsidR="00EE5543" w:rsidRDefault="00EE5543" w:rsidP="004F0904">
    <w:pPr>
      <w:ind w:left="9214"/>
      <w:jc w:val="center"/>
      <w:rPr>
        <w:rFonts w:ascii="Arial" w:hAnsi="Arial" w:cs="Arial"/>
        <w:sz w:val="16"/>
        <w:szCs w:val="16"/>
      </w:rPr>
    </w:pPr>
    <w:r>
      <w:rPr>
        <w:rFonts w:ascii="Arial" w:hAnsi="Arial" w:cs="Arial"/>
        <w:sz w:val="16"/>
        <w:szCs w:val="16"/>
      </w:rPr>
      <w:t xml:space="preserve">         0</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053E9">
      <w:rPr>
        <w:rFonts w:ascii="Arial" w:hAnsi="Arial" w:cs="Arial"/>
        <w:noProof/>
        <w:sz w:val="16"/>
        <w:szCs w:val="16"/>
      </w:rPr>
      <w:t>2</w:t>
    </w:r>
    <w:r>
      <w:rPr>
        <w:rFonts w:ascii="Arial" w:hAnsi="Arial" w:cs="Arial"/>
        <w:sz w:val="16"/>
        <w:szCs w:val="16"/>
      </w:rPr>
      <w:fldChar w:fldCharType="end"/>
    </w:r>
  </w:p>
  <w:p w14:paraId="189381E8" w14:textId="77777777" w:rsidR="00EE5543" w:rsidRPr="004F0904" w:rsidRDefault="00EE5543" w:rsidP="004F090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27A0" w14:textId="77777777" w:rsidR="00105D54" w:rsidRDefault="00105D54">
      <w:r>
        <w:separator/>
      </w:r>
    </w:p>
  </w:footnote>
  <w:footnote w:type="continuationSeparator" w:id="0">
    <w:p w14:paraId="74E31B66" w14:textId="77777777" w:rsidR="00105D54" w:rsidRDefault="0010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92FD" w14:textId="28931C14" w:rsidR="001440E5" w:rsidRDefault="001440E5">
    <w:pPr>
      <w:pStyle w:val="Header"/>
    </w:pPr>
    <w:r>
      <w:t xml:space="preserve">                                                                                                                                                            </w:t>
    </w:r>
    <w:r w:rsidR="000B36A6">
      <w:t>05/2024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8B1"/>
    <w:multiLevelType w:val="hybridMultilevel"/>
    <w:tmpl w:val="4F04D1D0"/>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8E8235E"/>
    <w:multiLevelType w:val="hybridMultilevel"/>
    <w:tmpl w:val="0E8C79EE"/>
    <w:lvl w:ilvl="0" w:tplc="BF6E72D0">
      <w:start w:val="1"/>
      <w:numFmt w:val="lowerLetter"/>
      <w:lvlText w:val="%1)"/>
      <w:lvlJc w:val="left"/>
      <w:pPr>
        <w:ind w:left="1433" w:hanging="713"/>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91E591D"/>
    <w:multiLevelType w:val="hybridMultilevel"/>
    <w:tmpl w:val="F8DC93A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0E81104"/>
    <w:multiLevelType w:val="multilevel"/>
    <w:tmpl w:val="2C760748"/>
    <w:lvl w:ilvl="0">
      <w:start w:val="1"/>
      <w:numFmt w:val="decimal"/>
      <w:lvlText w:val="%1."/>
      <w:lvlJc w:val="left"/>
      <w:pPr>
        <w:ind w:left="720" w:hanging="360"/>
      </w:pPr>
      <w:rPr>
        <w:rFonts w:cs="Times New Roman"/>
      </w:rPr>
    </w:lvl>
    <w:lvl w:ilvl="1">
      <w:start w:val="1"/>
      <w:numFmt w:val="decimal"/>
      <w:isLgl/>
      <w:lvlText w:val="%1.%2"/>
      <w:lvlJc w:val="left"/>
      <w:pPr>
        <w:ind w:left="1087" w:hanging="727"/>
      </w:pPr>
      <w:rPr>
        <w:rFonts w:hint="default"/>
      </w:rPr>
    </w:lvl>
    <w:lvl w:ilvl="2">
      <w:start w:val="1"/>
      <w:numFmt w:val="decimal"/>
      <w:isLgl/>
      <w:lvlText w:val="%1.%2.%3"/>
      <w:lvlJc w:val="left"/>
      <w:pPr>
        <w:ind w:left="1087" w:hanging="727"/>
      </w:pPr>
      <w:rPr>
        <w:rFonts w:hint="default"/>
      </w:rPr>
    </w:lvl>
    <w:lvl w:ilvl="3">
      <w:start w:val="1"/>
      <w:numFmt w:val="decimal"/>
      <w:isLgl/>
      <w:lvlText w:val="%1.%2.%3.%4"/>
      <w:lvlJc w:val="left"/>
      <w:pPr>
        <w:ind w:left="1087" w:hanging="72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2D6AC8"/>
    <w:multiLevelType w:val="hybridMultilevel"/>
    <w:tmpl w:val="8C24BE5A"/>
    <w:lvl w:ilvl="0" w:tplc="08130005">
      <w:start w:val="1"/>
      <w:numFmt w:val="bullet"/>
      <w:lvlText w:val=""/>
      <w:lvlJc w:val="left"/>
      <w:pPr>
        <w:ind w:left="1516" w:hanging="360"/>
      </w:pPr>
      <w:rPr>
        <w:rFonts w:ascii="Wingdings" w:hAnsi="Wingdings" w:hint="default"/>
      </w:rPr>
    </w:lvl>
    <w:lvl w:ilvl="1" w:tplc="FFFFFFFF" w:tentative="1">
      <w:start w:val="1"/>
      <w:numFmt w:val="bullet"/>
      <w:lvlText w:val="o"/>
      <w:lvlJc w:val="left"/>
      <w:pPr>
        <w:ind w:left="2236" w:hanging="360"/>
      </w:pPr>
      <w:rPr>
        <w:rFonts w:ascii="Courier New" w:hAnsi="Courier New" w:hint="default"/>
      </w:rPr>
    </w:lvl>
    <w:lvl w:ilvl="2" w:tplc="FFFFFFFF" w:tentative="1">
      <w:start w:val="1"/>
      <w:numFmt w:val="bullet"/>
      <w:lvlText w:val=""/>
      <w:lvlJc w:val="left"/>
      <w:pPr>
        <w:ind w:left="2956" w:hanging="360"/>
      </w:pPr>
      <w:rPr>
        <w:rFonts w:ascii="Wingdings" w:hAnsi="Wingdings" w:hint="default"/>
      </w:rPr>
    </w:lvl>
    <w:lvl w:ilvl="3" w:tplc="FFFFFFFF" w:tentative="1">
      <w:start w:val="1"/>
      <w:numFmt w:val="bullet"/>
      <w:lvlText w:val=""/>
      <w:lvlJc w:val="left"/>
      <w:pPr>
        <w:ind w:left="3676" w:hanging="360"/>
      </w:pPr>
      <w:rPr>
        <w:rFonts w:ascii="Symbol" w:hAnsi="Symbol" w:hint="default"/>
      </w:rPr>
    </w:lvl>
    <w:lvl w:ilvl="4" w:tplc="FFFFFFFF" w:tentative="1">
      <w:start w:val="1"/>
      <w:numFmt w:val="bullet"/>
      <w:lvlText w:val="o"/>
      <w:lvlJc w:val="left"/>
      <w:pPr>
        <w:ind w:left="4396" w:hanging="360"/>
      </w:pPr>
      <w:rPr>
        <w:rFonts w:ascii="Courier New" w:hAnsi="Courier New" w:hint="default"/>
      </w:rPr>
    </w:lvl>
    <w:lvl w:ilvl="5" w:tplc="FFFFFFFF" w:tentative="1">
      <w:start w:val="1"/>
      <w:numFmt w:val="bullet"/>
      <w:lvlText w:val=""/>
      <w:lvlJc w:val="left"/>
      <w:pPr>
        <w:ind w:left="5116" w:hanging="360"/>
      </w:pPr>
      <w:rPr>
        <w:rFonts w:ascii="Wingdings" w:hAnsi="Wingdings" w:hint="default"/>
      </w:rPr>
    </w:lvl>
    <w:lvl w:ilvl="6" w:tplc="FFFFFFFF" w:tentative="1">
      <w:start w:val="1"/>
      <w:numFmt w:val="bullet"/>
      <w:lvlText w:val=""/>
      <w:lvlJc w:val="left"/>
      <w:pPr>
        <w:ind w:left="5836" w:hanging="360"/>
      </w:pPr>
      <w:rPr>
        <w:rFonts w:ascii="Symbol" w:hAnsi="Symbol" w:hint="default"/>
      </w:rPr>
    </w:lvl>
    <w:lvl w:ilvl="7" w:tplc="FFFFFFFF" w:tentative="1">
      <w:start w:val="1"/>
      <w:numFmt w:val="bullet"/>
      <w:lvlText w:val="o"/>
      <w:lvlJc w:val="left"/>
      <w:pPr>
        <w:ind w:left="6556" w:hanging="360"/>
      </w:pPr>
      <w:rPr>
        <w:rFonts w:ascii="Courier New" w:hAnsi="Courier New" w:hint="default"/>
      </w:rPr>
    </w:lvl>
    <w:lvl w:ilvl="8" w:tplc="FFFFFFFF" w:tentative="1">
      <w:start w:val="1"/>
      <w:numFmt w:val="bullet"/>
      <w:lvlText w:val=""/>
      <w:lvlJc w:val="left"/>
      <w:pPr>
        <w:ind w:left="7276" w:hanging="360"/>
      </w:pPr>
      <w:rPr>
        <w:rFonts w:ascii="Wingdings" w:hAnsi="Wingdings" w:hint="default"/>
      </w:rPr>
    </w:lvl>
  </w:abstractNum>
  <w:abstractNum w:abstractNumId="5" w15:restartNumberingAfterBreak="0">
    <w:nsid w:val="2F4E7FEC"/>
    <w:multiLevelType w:val="hybridMultilevel"/>
    <w:tmpl w:val="FFFFFFFF"/>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6" w15:restartNumberingAfterBreak="0">
    <w:nsid w:val="34695D01"/>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011C94"/>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942E4F"/>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9DA7F43"/>
    <w:multiLevelType w:val="hybridMultilevel"/>
    <w:tmpl w:val="FFFFFFFF"/>
    <w:lvl w:ilvl="0" w:tplc="8AF0A594">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459E4"/>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21B2285"/>
    <w:multiLevelType w:val="hybridMultilevel"/>
    <w:tmpl w:val="FFFFFFFF"/>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2" w15:restartNumberingAfterBreak="0">
    <w:nsid w:val="56E55D58"/>
    <w:multiLevelType w:val="hybridMultilevel"/>
    <w:tmpl w:val="BF2C9188"/>
    <w:lvl w:ilvl="0" w:tplc="08130001">
      <w:start w:val="1"/>
      <w:numFmt w:val="bullet"/>
      <w:lvlText w:val=""/>
      <w:lvlJc w:val="left"/>
      <w:pPr>
        <w:ind w:left="720" w:hanging="360"/>
      </w:pPr>
      <w:rPr>
        <w:rFonts w:ascii="Symbol" w:hAnsi="Symbol" w:hint="default"/>
      </w:rPr>
    </w:lvl>
    <w:lvl w:ilvl="1" w:tplc="3C0A9E4E">
      <w:numFmt w:val="bullet"/>
      <w:lvlText w:val="-"/>
      <w:lvlJc w:val="left"/>
      <w:pPr>
        <w:ind w:left="1440" w:hanging="360"/>
      </w:pPr>
      <w:rPr>
        <w:rFonts w:ascii="Arial" w:eastAsia="Times New Roman" w:hAnsi="Arial" w:cs="Arial"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7104B07"/>
    <w:multiLevelType w:val="hybridMultilevel"/>
    <w:tmpl w:val="E76231D0"/>
    <w:lvl w:ilvl="0" w:tplc="0813000F">
      <w:start w:val="1"/>
      <w:numFmt w:val="decimal"/>
      <w:lvlText w:val="%1."/>
      <w:lvlJc w:val="left"/>
      <w:pPr>
        <w:ind w:left="720" w:hanging="360"/>
      </w:pPr>
      <w:rPr>
        <w:rFonts w:hint="default"/>
      </w:rPr>
    </w:lvl>
    <w:lvl w:ilvl="1" w:tplc="FFFFFFFF">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916B01"/>
    <w:multiLevelType w:val="hybridMultilevel"/>
    <w:tmpl w:val="FFFFFFFF"/>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BE1216"/>
    <w:multiLevelType w:val="hybridMultilevel"/>
    <w:tmpl w:val="FFFFFFFF"/>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9D8514B"/>
    <w:multiLevelType w:val="hybridMultilevel"/>
    <w:tmpl w:val="FFFFFFFF"/>
    <w:lvl w:ilvl="0" w:tplc="08130003">
      <w:start w:val="1"/>
      <w:numFmt w:val="bullet"/>
      <w:lvlText w:val="o"/>
      <w:lvlJc w:val="left"/>
      <w:pPr>
        <w:ind w:left="1080" w:hanging="360"/>
      </w:pPr>
      <w:rPr>
        <w:rFonts w:ascii="Courier New" w:hAnsi="Courier New"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6D010DEB"/>
    <w:multiLevelType w:val="hybridMultilevel"/>
    <w:tmpl w:val="FFFFFFFF"/>
    <w:lvl w:ilvl="0" w:tplc="90E046D8">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446764"/>
    <w:multiLevelType w:val="hybridMultilevel"/>
    <w:tmpl w:val="0D4EDA86"/>
    <w:lvl w:ilvl="0" w:tplc="08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12034A7"/>
    <w:multiLevelType w:val="hybridMultilevel"/>
    <w:tmpl w:val="FFFFFFFF"/>
    <w:lvl w:ilvl="0" w:tplc="08130001">
      <w:start w:val="1"/>
      <w:numFmt w:val="bullet"/>
      <w:lvlText w:val=""/>
      <w:lvlJc w:val="left"/>
      <w:pPr>
        <w:ind w:left="720" w:hanging="360"/>
      </w:pPr>
      <w:rPr>
        <w:rFonts w:ascii="Symbol" w:hAnsi="Symbol" w:hint="default"/>
      </w:rPr>
    </w:lvl>
    <w:lvl w:ilvl="1" w:tplc="7C904138">
      <w:numFmt w:val="bullet"/>
      <w:lvlText w:val="-"/>
      <w:lvlJc w:val="left"/>
      <w:pPr>
        <w:ind w:left="1440" w:hanging="360"/>
      </w:pPr>
      <w:rPr>
        <w:rFonts w:ascii="Arial" w:eastAsia="Times New Roman" w:hAnsi="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86063307">
    <w:abstractNumId w:val="9"/>
  </w:num>
  <w:num w:numId="2" w16cid:durableId="312222476">
    <w:abstractNumId w:val="17"/>
  </w:num>
  <w:num w:numId="3" w16cid:durableId="788743514">
    <w:abstractNumId w:val="12"/>
  </w:num>
  <w:num w:numId="4" w16cid:durableId="1168521933">
    <w:abstractNumId w:val="5"/>
  </w:num>
  <w:num w:numId="5" w16cid:durableId="124588991">
    <w:abstractNumId w:val="14"/>
  </w:num>
  <w:num w:numId="6" w16cid:durableId="796066914">
    <w:abstractNumId w:val="16"/>
  </w:num>
  <w:num w:numId="7" w16cid:durableId="1548489828">
    <w:abstractNumId w:val="10"/>
  </w:num>
  <w:num w:numId="8" w16cid:durableId="1794901530">
    <w:abstractNumId w:val="19"/>
  </w:num>
  <w:num w:numId="9" w16cid:durableId="1149592176">
    <w:abstractNumId w:val="7"/>
  </w:num>
  <w:num w:numId="10" w16cid:durableId="787969157">
    <w:abstractNumId w:val="8"/>
  </w:num>
  <w:num w:numId="11" w16cid:durableId="1689020140">
    <w:abstractNumId w:val="15"/>
  </w:num>
  <w:num w:numId="12" w16cid:durableId="1239635897">
    <w:abstractNumId w:val="11"/>
  </w:num>
  <w:num w:numId="13" w16cid:durableId="546989277">
    <w:abstractNumId w:val="3"/>
  </w:num>
  <w:num w:numId="14" w16cid:durableId="1337734150">
    <w:abstractNumId w:val="6"/>
  </w:num>
  <w:num w:numId="15" w16cid:durableId="521944046">
    <w:abstractNumId w:val="0"/>
  </w:num>
  <w:num w:numId="16" w16cid:durableId="1209534877">
    <w:abstractNumId w:val="18"/>
  </w:num>
  <w:num w:numId="17" w16cid:durableId="152063154">
    <w:abstractNumId w:val="4"/>
  </w:num>
  <w:num w:numId="18" w16cid:durableId="161894010">
    <w:abstractNumId w:val="13"/>
  </w:num>
  <w:num w:numId="19" w16cid:durableId="1903172202">
    <w:abstractNumId w:val="2"/>
  </w:num>
  <w:num w:numId="20" w16cid:durableId="713389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64"/>
    <w:rsid w:val="00016A91"/>
    <w:rsid w:val="00017AE5"/>
    <w:rsid w:val="000249EC"/>
    <w:rsid w:val="00057DD8"/>
    <w:rsid w:val="00061465"/>
    <w:rsid w:val="000652D5"/>
    <w:rsid w:val="00071276"/>
    <w:rsid w:val="000770C4"/>
    <w:rsid w:val="00084E1F"/>
    <w:rsid w:val="00090FE7"/>
    <w:rsid w:val="00092324"/>
    <w:rsid w:val="00092539"/>
    <w:rsid w:val="000A710E"/>
    <w:rsid w:val="000A7CF9"/>
    <w:rsid w:val="000B36A6"/>
    <w:rsid w:val="000D36CA"/>
    <w:rsid w:val="000D718B"/>
    <w:rsid w:val="000F4027"/>
    <w:rsid w:val="000F4336"/>
    <w:rsid w:val="000F68BD"/>
    <w:rsid w:val="0010534B"/>
    <w:rsid w:val="00105D54"/>
    <w:rsid w:val="00107399"/>
    <w:rsid w:val="00113857"/>
    <w:rsid w:val="00121C29"/>
    <w:rsid w:val="001244BD"/>
    <w:rsid w:val="001440E5"/>
    <w:rsid w:val="001478C7"/>
    <w:rsid w:val="00163B63"/>
    <w:rsid w:val="00165548"/>
    <w:rsid w:val="00165A9D"/>
    <w:rsid w:val="001836AB"/>
    <w:rsid w:val="001900B9"/>
    <w:rsid w:val="00194B11"/>
    <w:rsid w:val="00195DC6"/>
    <w:rsid w:val="001A7CDC"/>
    <w:rsid w:val="001B09D1"/>
    <w:rsid w:val="001B2BD7"/>
    <w:rsid w:val="001B3ACB"/>
    <w:rsid w:val="001B6A2A"/>
    <w:rsid w:val="001E335A"/>
    <w:rsid w:val="00200827"/>
    <w:rsid w:val="00206236"/>
    <w:rsid w:val="00215102"/>
    <w:rsid w:val="002361E8"/>
    <w:rsid w:val="002378A2"/>
    <w:rsid w:val="00243BC4"/>
    <w:rsid w:val="00243E1D"/>
    <w:rsid w:val="00246921"/>
    <w:rsid w:val="00252621"/>
    <w:rsid w:val="002553AF"/>
    <w:rsid w:val="002617D2"/>
    <w:rsid w:val="002621AB"/>
    <w:rsid w:val="002649ED"/>
    <w:rsid w:val="00276BCF"/>
    <w:rsid w:val="00277A5C"/>
    <w:rsid w:val="00282EAE"/>
    <w:rsid w:val="00283805"/>
    <w:rsid w:val="002A1487"/>
    <w:rsid w:val="002A1FAF"/>
    <w:rsid w:val="002A6A21"/>
    <w:rsid w:val="002B41B4"/>
    <w:rsid w:val="002C689A"/>
    <w:rsid w:val="002D0A17"/>
    <w:rsid w:val="002D3349"/>
    <w:rsid w:val="002E16BE"/>
    <w:rsid w:val="002E682C"/>
    <w:rsid w:val="002F4D98"/>
    <w:rsid w:val="002F7B2E"/>
    <w:rsid w:val="003053E9"/>
    <w:rsid w:val="00307605"/>
    <w:rsid w:val="00311B83"/>
    <w:rsid w:val="0031206E"/>
    <w:rsid w:val="00321894"/>
    <w:rsid w:val="0032486B"/>
    <w:rsid w:val="00334A66"/>
    <w:rsid w:val="00335421"/>
    <w:rsid w:val="003407C0"/>
    <w:rsid w:val="00340B61"/>
    <w:rsid w:val="00342504"/>
    <w:rsid w:val="003447BD"/>
    <w:rsid w:val="00351B9D"/>
    <w:rsid w:val="00351EC5"/>
    <w:rsid w:val="00354FF6"/>
    <w:rsid w:val="0036646C"/>
    <w:rsid w:val="0037266C"/>
    <w:rsid w:val="003736AE"/>
    <w:rsid w:val="00381254"/>
    <w:rsid w:val="00381B45"/>
    <w:rsid w:val="00392E88"/>
    <w:rsid w:val="003B799C"/>
    <w:rsid w:val="003D6717"/>
    <w:rsid w:val="003E731B"/>
    <w:rsid w:val="003F2FBE"/>
    <w:rsid w:val="003F3BB7"/>
    <w:rsid w:val="003F5763"/>
    <w:rsid w:val="00410A9C"/>
    <w:rsid w:val="00411898"/>
    <w:rsid w:val="00413F74"/>
    <w:rsid w:val="0041771A"/>
    <w:rsid w:val="004220C0"/>
    <w:rsid w:val="00423F1A"/>
    <w:rsid w:val="00427469"/>
    <w:rsid w:val="0044798D"/>
    <w:rsid w:val="00472285"/>
    <w:rsid w:val="00476F62"/>
    <w:rsid w:val="0047774A"/>
    <w:rsid w:val="0048379F"/>
    <w:rsid w:val="004847BA"/>
    <w:rsid w:val="004A0DF2"/>
    <w:rsid w:val="004A1396"/>
    <w:rsid w:val="004B075B"/>
    <w:rsid w:val="004B4E2D"/>
    <w:rsid w:val="004B6197"/>
    <w:rsid w:val="004B7C84"/>
    <w:rsid w:val="004C6722"/>
    <w:rsid w:val="004D5EFD"/>
    <w:rsid w:val="004E01F9"/>
    <w:rsid w:val="004F0904"/>
    <w:rsid w:val="00512AA2"/>
    <w:rsid w:val="00521C5E"/>
    <w:rsid w:val="00522A5C"/>
    <w:rsid w:val="0053112F"/>
    <w:rsid w:val="00535999"/>
    <w:rsid w:val="00555147"/>
    <w:rsid w:val="0055659D"/>
    <w:rsid w:val="0056063B"/>
    <w:rsid w:val="005630EF"/>
    <w:rsid w:val="00563C8E"/>
    <w:rsid w:val="0056685B"/>
    <w:rsid w:val="00571DD8"/>
    <w:rsid w:val="00574135"/>
    <w:rsid w:val="0057495F"/>
    <w:rsid w:val="00576DFF"/>
    <w:rsid w:val="0057775F"/>
    <w:rsid w:val="00581C64"/>
    <w:rsid w:val="00581CDA"/>
    <w:rsid w:val="00583A75"/>
    <w:rsid w:val="005908C2"/>
    <w:rsid w:val="005943C8"/>
    <w:rsid w:val="00596B16"/>
    <w:rsid w:val="005A3746"/>
    <w:rsid w:val="005A72E1"/>
    <w:rsid w:val="005C7807"/>
    <w:rsid w:val="005E718C"/>
    <w:rsid w:val="00610970"/>
    <w:rsid w:val="00620632"/>
    <w:rsid w:val="006243B0"/>
    <w:rsid w:val="00633726"/>
    <w:rsid w:val="0063771E"/>
    <w:rsid w:val="0064179A"/>
    <w:rsid w:val="00647DF0"/>
    <w:rsid w:val="00657321"/>
    <w:rsid w:val="00683078"/>
    <w:rsid w:val="006916D9"/>
    <w:rsid w:val="0069606A"/>
    <w:rsid w:val="006A034D"/>
    <w:rsid w:val="006D0991"/>
    <w:rsid w:val="006D0E37"/>
    <w:rsid w:val="006D5370"/>
    <w:rsid w:val="006F5964"/>
    <w:rsid w:val="006F6D55"/>
    <w:rsid w:val="00716CBA"/>
    <w:rsid w:val="00717B62"/>
    <w:rsid w:val="007224A3"/>
    <w:rsid w:val="00725045"/>
    <w:rsid w:val="007338CC"/>
    <w:rsid w:val="007356C6"/>
    <w:rsid w:val="00742E28"/>
    <w:rsid w:val="007520CC"/>
    <w:rsid w:val="00754412"/>
    <w:rsid w:val="0075706C"/>
    <w:rsid w:val="00762BC2"/>
    <w:rsid w:val="007676EB"/>
    <w:rsid w:val="0077263E"/>
    <w:rsid w:val="00774D88"/>
    <w:rsid w:val="007762F0"/>
    <w:rsid w:val="0078241E"/>
    <w:rsid w:val="007903B2"/>
    <w:rsid w:val="00790914"/>
    <w:rsid w:val="00791DAE"/>
    <w:rsid w:val="00793208"/>
    <w:rsid w:val="00793EF4"/>
    <w:rsid w:val="00795BBC"/>
    <w:rsid w:val="0079730A"/>
    <w:rsid w:val="007A2E54"/>
    <w:rsid w:val="007A62BA"/>
    <w:rsid w:val="007B51B7"/>
    <w:rsid w:val="007C1237"/>
    <w:rsid w:val="007C34F9"/>
    <w:rsid w:val="007C73E2"/>
    <w:rsid w:val="007C7FAC"/>
    <w:rsid w:val="007D545D"/>
    <w:rsid w:val="007D726C"/>
    <w:rsid w:val="007E55D8"/>
    <w:rsid w:val="007E6800"/>
    <w:rsid w:val="007F2FE8"/>
    <w:rsid w:val="0081253D"/>
    <w:rsid w:val="008223E7"/>
    <w:rsid w:val="00824C32"/>
    <w:rsid w:val="008306C3"/>
    <w:rsid w:val="00837598"/>
    <w:rsid w:val="00866E6C"/>
    <w:rsid w:val="00870175"/>
    <w:rsid w:val="00872BE5"/>
    <w:rsid w:val="00875E95"/>
    <w:rsid w:val="00877DA8"/>
    <w:rsid w:val="00892907"/>
    <w:rsid w:val="00896B0A"/>
    <w:rsid w:val="008B6643"/>
    <w:rsid w:val="008C130B"/>
    <w:rsid w:val="008D04B9"/>
    <w:rsid w:val="008D4BD7"/>
    <w:rsid w:val="008E072E"/>
    <w:rsid w:val="008E2EFC"/>
    <w:rsid w:val="008F270C"/>
    <w:rsid w:val="008F603C"/>
    <w:rsid w:val="0090406E"/>
    <w:rsid w:val="00943A43"/>
    <w:rsid w:val="0095624B"/>
    <w:rsid w:val="00965458"/>
    <w:rsid w:val="00975AE8"/>
    <w:rsid w:val="0097689C"/>
    <w:rsid w:val="009A3E84"/>
    <w:rsid w:val="009B4B20"/>
    <w:rsid w:val="009E6920"/>
    <w:rsid w:val="009F53C6"/>
    <w:rsid w:val="009F5E4A"/>
    <w:rsid w:val="00A00815"/>
    <w:rsid w:val="00A106F9"/>
    <w:rsid w:val="00A10842"/>
    <w:rsid w:val="00A10FFF"/>
    <w:rsid w:val="00A128D2"/>
    <w:rsid w:val="00A16656"/>
    <w:rsid w:val="00A17BF8"/>
    <w:rsid w:val="00A21737"/>
    <w:rsid w:val="00A2375E"/>
    <w:rsid w:val="00A25C8F"/>
    <w:rsid w:val="00A30F26"/>
    <w:rsid w:val="00A36B30"/>
    <w:rsid w:val="00A419A4"/>
    <w:rsid w:val="00A42573"/>
    <w:rsid w:val="00A54F92"/>
    <w:rsid w:val="00A6002A"/>
    <w:rsid w:val="00A61992"/>
    <w:rsid w:val="00A65CF8"/>
    <w:rsid w:val="00A728E8"/>
    <w:rsid w:val="00A74115"/>
    <w:rsid w:val="00A8011E"/>
    <w:rsid w:val="00A80E3B"/>
    <w:rsid w:val="00A82D4C"/>
    <w:rsid w:val="00A868C1"/>
    <w:rsid w:val="00A87288"/>
    <w:rsid w:val="00A97A4E"/>
    <w:rsid w:val="00AA0547"/>
    <w:rsid w:val="00AA1015"/>
    <w:rsid w:val="00AA18C6"/>
    <w:rsid w:val="00AB01E7"/>
    <w:rsid w:val="00AB2FF1"/>
    <w:rsid w:val="00AB37D4"/>
    <w:rsid w:val="00AC0AE4"/>
    <w:rsid w:val="00AC1965"/>
    <w:rsid w:val="00AC1A8F"/>
    <w:rsid w:val="00AC1B36"/>
    <w:rsid w:val="00AC2138"/>
    <w:rsid w:val="00AC6010"/>
    <w:rsid w:val="00AD3047"/>
    <w:rsid w:val="00AD54D7"/>
    <w:rsid w:val="00AE5B36"/>
    <w:rsid w:val="00AF06E6"/>
    <w:rsid w:val="00AF138C"/>
    <w:rsid w:val="00AF2A15"/>
    <w:rsid w:val="00AF47BC"/>
    <w:rsid w:val="00B10933"/>
    <w:rsid w:val="00B15A35"/>
    <w:rsid w:val="00B15EE8"/>
    <w:rsid w:val="00B25E20"/>
    <w:rsid w:val="00B37FC3"/>
    <w:rsid w:val="00B41936"/>
    <w:rsid w:val="00B42B08"/>
    <w:rsid w:val="00B552B3"/>
    <w:rsid w:val="00B5729B"/>
    <w:rsid w:val="00B6077A"/>
    <w:rsid w:val="00B71137"/>
    <w:rsid w:val="00B86218"/>
    <w:rsid w:val="00BA0620"/>
    <w:rsid w:val="00BB4BD8"/>
    <w:rsid w:val="00BB61EE"/>
    <w:rsid w:val="00BC205B"/>
    <w:rsid w:val="00BD45CC"/>
    <w:rsid w:val="00BF00A9"/>
    <w:rsid w:val="00BF0ADA"/>
    <w:rsid w:val="00BF2A12"/>
    <w:rsid w:val="00BF40E3"/>
    <w:rsid w:val="00C229A6"/>
    <w:rsid w:val="00C23445"/>
    <w:rsid w:val="00C41121"/>
    <w:rsid w:val="00C41D97"/>
    <w:rsid w:val="00C459E5"/>
    <w:rsid w:val="00C778EE"/>
    <w:rsid w:val="00C86624"/>
    <w:rsid w:val="00C91573"/>
    <w:rsid w:val="00CA5951"/>
    <w:rsid w:val="00CB5C45"/>
    <w:rsid w:val="00CB7217"/>
    <w:rsid w:val="00CC406E"/>
    <w:rsid w:val="00CE66E2"/>
    <w:rsid w:val="00D04111"/>
    <w:rsid w:val="00D0719B"/>
    <w:rsid w:val="00D14E59"/>
    <w:rsid w:val="00D41E08"/>
    <w:rsid w:val="00D43445"/>
    <w:rsid w:val="00D46A9E"/>
    <w:rsid w:val="00D521F3"/>
    <w:rsid w:val="00D60CB8"/>
    <w:rsid w:val="00D62435"/>
    <w:rsid w:val="00D87397"/>
    <w:rsid w:val="00D87CBB"/>
    <w:rsid w:val="00D90744"/>
    <w:rsid w:val="00D91001"/>
    <w:rsid w:val="00DB2098"/>
    <w:rsid w:val="00DB3C13"/>
    <w:rsid w:val="00DC0F54"/>
    <w:rsid w:val="00DC39C5"/>
    <w:rsid w:val="00DD377D"/>
    <w:rsid w:val="00DD4C66"/>
    <w:rsid w:val="00DE2EF7"/>
    <w:rsid w:val="00DF24A1"/>
    <w:rsid w:val="00DF2F1F"/>
    <w:rsid w:val="00E11FB0"/>
    <w:rsid w:val="00E134BF"/>
    <w:rsid w:val="00E15F4F"/>
    <w:rsid w:val="00E2021B"/>
    <w:rsid w:val="00E214E4"/>
    <w:rsid w:val="00E347E1"/>
    <w:rsid w:val="00E34888"/>
    <w:rsid w:val="00E42D53"/>
    <w:rsid w:val="00E515E5"/>
    <w:rsid w:val="00E54696"/>
    <w:rsid w:val="00E71B79"/>
    <w:rsid w:val="00E735C3"/>
    <w:rsid w:val="00E7414A"/>
    <w:rsid w:val="00EB02AA"/>
    <w:rsid w:val="00EB2112"/>
    <w:rsid w:val="00EB326F"/>
    <w:rsid w:val="00EC6951"/>
    <w:rsid w:val="00ED0A73"/>
    <w:rsid w:val="00EE1277"/>
    <w:rsid w:val="00EE5543"/>
    <w:rsid w:val="00EF2412"/>
    <w:rsid w:val="00EF6827"/>
    <w:rsid w:val="00F026F2"/>
    <w:rsid w:val="00F051E8"/>
    <w:rsid w:val="00F1310E"/>
    <w:rsid w:val="00F15751"/>
    <w:rsid w:val="00F22D0E"/>
    <w:rsid w:val="00F3367C"/>
    <w:rsid w:val="00F3497F"/>
    <w:rsid w:val="00F36CFD"/>
    <w:rsid w:val="00F40B3F"/>
    <w:rsid w:val="00F42725"/>
    <w:rsid w:val="00F5339F"/>
    <w:rsid w:val="00F622B5"/>
    <w:rsid w:val="00F65592"/>
    <w:rsid w:val="00F72022"/>
    <w:rsid w:val="00F77F05"/>
    <w:rsid w:val="00F81505"/>
    <w:rsid w:val="00F82DDA"/>
    <w:rsid w:val="00F90BF0"/>
    <w:rsid w:val="00F9155E"/>
    <w:rsid w:val="00F938E4"/>
    <w:rsid w:val="00FA3F56"/>
    <w:rsid w:val="00FA63B2"/>
    <w:rsid w:val="00FA7B12"/>
    <w:rsid w:val="00FA7D0D"/>
    <w:rsid w:val="00FB4A36"/>
    <w:rsid w:val="00FD2DDB"/>
    <w:rsid w:val="00FD6990"/>
    <w:rsid w:val="00FE417B"/>
    <w:rsid w:val="00FF5E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A2979"/>
  <w14:defaultImageDpi w14:val="0"/>
  <w15:docId w15:val="{54F9595D-AB16-4530-A694-221894FA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w:hAnsi="Times" w:cs="Times"/>
      <w:sz w:val="24"/>
      <w:szCs w:val="24"/>
      <w:lang w:val="nl-NL" w:eastAsia="nl-NL"/>
    </w:rPr>
  </w:style>
  <w:style w:type="paragraph" w:styleId="Heading1">
    <w:name w:val="heading 1"/>
    <w:basedOn w:val="Normal"/>
    <w:next w:val="Normal"/>
    <w:link w:val="Heading1Char"/>
    <w:uiPriority w:val="99"/>
    <w:qFormat/>
    <w:pPr>
      <w:keepNext/>
      <w:outlineLvl w:val="0"/>
    </w:pPr>
    <w:rPr>
      <w:rFonts w:ascii="Arial MT" w:hAnsi="Arial MT" w:cs="Arial MT"/>
      <w:b/>
      <w:bCs/>
      <w:sz w:val="20"/>
      <w:szCs w:val="20"/>
    </w:rPr>
  </w:style>
  <w:style w:type="paragraph" w:styleId="Heading2">
    <w:name w:val="heading 2"/>
    <w:basedOn w:val="Normal"/>
    <w:next w:val="Normal"/>
    <w:link w:val="Heading2Char"/>
    <w:uiPriority w:val="99"/>
    <w:qFormat/>
    <w:pPr>
      <w:keepNext/>
      <w:outlineLvl w:val="1"/>
    </w:pPr>
    <w:rPr>
      <w:rFonts w:ascii="Arial MT" w:hAnsi="Arial MT" w:cs="Arial MT"/>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nl-NL" w:eastAsia="nl-NL"/>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nl-NL" w:eastAsia="nl-NL"/>
    </w:rPr>
  </w:style>
  <w:style w:type="paragraph" w:customStyle="1" w:styleId="BodyboldReynaers">
    <w:name w:val="Body bold Reynaers"/>
    <w:basedOn w:val="BodyReynaers"/>
    <w:next w:val="BodyReynaers"/>
    <w:uiPriority w:val="99"/>
    <w:pPr>
      <w:ind w:left="227" w:hanging="227"/>
    </w:pPr>
    <w:rPr>
      <w:b/>
      <w:bCs/>
    </w:rPr>
  </w:style>
  <w:style w:type="paragraph" w:customStyle="1" w:styleId="HeadReynaers">
    <w:name w:val="Head Reynaers"/>
    <w:basedOn w:val="BodyboldReynaers"/>
    <w:next w:val="BodyReynaers"/>
    <w:uiPriority w:val="99"/>
    <w:rPr>
      <w:sz w:val="28"/>
      <w:szCs w:val="28"/>
    </w:rPr>
  </w:style>
  <w:style w:type="paragraph" w:customStyle="1" w:styleId="BodyReynaers">
    <w:name w:val="Body Reynaers"/>
    <w:basedOn w:val="Normal"/>
    <w:uiPriority w:val="99"/>
    <w:pPr>
      <w:spacing w:line="264" w:lineRule="auto"/>
    </w:pPr>
    <w:rPr>
      <w:rFonts w:ascii="Arial" w:hAnsi="Arial" w:cs="Arial"/>
      <w:sz w:val="20"/>
      <w:szCs w:val="20"/>
    </w:rPr>
  </w:style>
  <w:style w:type="paragraph" w:customStyle="1" w:styleId="BodyinsprongReynaers">
    <w:name w:val="Body + insprong Reynaers"/>
    <w:basedOn w:val="BodyReynaers"/>
    <w:link w:val="TitreCar"/>
    <w:uiPriority w:val="99"/>
    <w:pPr>
      <w:ind w:left="227" w:hanging="227"/>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w:hAnsi="Times" w:cs="Times"/>
      <w:sz w:val="24"/>
      <w:szCs w:val="24"/>
      <w:lang w:val="nl-NL" w:eastAsia="nl-NL"/>
    </w:rPr>
  </w:style>
  <w:style w:type="paragraph" w:styleId="Caption">
    <w:name w:val="caption"/>
    <w:basedOn w:val="Normal"/>
    <w:next w:val="Normal"/>
    <w:uiPriority w:val="99"/>
    <w:qFormat/>
    <w:pPr>
      <w:spacing w:before="120" w:after="120"/>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w:hAnsi="Times" w:cs="Times"/>
      <w:sz w:val="24"/>
      <w:szCs w:val="24"/>
      <w:lang w:val="nl-NL" w:eastAsia="nl-NL"/>
    </w:rPr>
  </w:style>
  <w:style w:type="character" w:customStyle="1" w:styleId="Bodybold">
    <w:name w:val="Body bold"/>
    <w:basedOn w:val="DefaultParagraphFont"/>
    <w:uiPriority w:val="99"/>
    <w:rPr>
      <w:rFonts w:ascii="Arial" w:hAnsi="Arial" w:cs="Arial"/>
      <w:b/>
      <w:bCs/>
      <w:sz w:val="20"/>
      <w:szCs w:val="20"/>
    </w:rPr>
  </w:style>
  <w:style w:type="paragraph" w:styleId="Title">
    <w:name w:val="Title"/>
    <w:basedOn w:val="HeadReynaers"/>
    <w:link w:val="TitleChar"/>
    <w:uiPriority w:val="99"/>
    <w:pPr>
      <w:jc w:val="center"/>
    </w:pPr>
    <w:rPr>
      <w:sz w:val="36"/>
      <w:szCs w:val="36"/>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lang w:val="nl-NL" w:eastAsia="nl-NL"/>
    </w:rPr>
  </w:style>
  <w:style w:type="paragraph" w:styleId="BalloonText">
    <w:name w:val="Balloon Text"/>
    <w:basedOn w:val="Normal"/>
    <w:link w:val="BalloonTextChar"/>
    <w:uiPriority w:val="99"/>
    <w:semiHidden/>
    <w:rsid w:val="00581C6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nl-NL" w:eastAsia="nl-NL"/>
    </w:rPr>
  </w:style>
  <w:style w:type="character" w:customStyle="1" w:styleId="tw4winMark">
    <w:name w:val="tw4winMark"/>
    <w:uiPriority w:val="99"/>
    <w:rsid w:val="00A106F9"/>
    <w:rPr>
      <w:rFonts w:ascii="Courier New" w:hAnsi="Courier New"/>
      <w:vanish/>
      <w:color w:val="800080"/>
      <w:vertAlign w:val="subscript"/>
    </w:rPr>
  </w:style>
  <w:style w:type="character" w:styleId="CommentReference">
    <w:name w:val="annotation reference"/>
    <w:basedOn w:val="DefaultParagraphFont"/>
    <w:uiPriority w:val="99"/>
    <w:semiHidden/>
    <w:unhideWhenUsed/>
    <w:rsid w:val="00252621"/>
    <w:rPr>
      <w:rFonts w:cs="Times New Roman"/>
      <w:sz w:val="16"/>
      <w:szCs w:val="16"/>
    </w:rPr>
  </w:style>
  <w:style w:type="paragraph" w:styleId="CommentText">
    <w:name w:val="annotation text"/>
    <w:basedOn w:val="Normal"/>
    <w:link w:val="CommentTextChar"/>
    <w:uiPriority w:val="99"/>
    <w:semiHidden/>
    <w:unhideWhenUsed/>
    <w:rsid w:val="00252621"/>
    <w:rPr>
      <w:sz w:val="20"/>
      <w:szCs w:val="20"/>
    </w:rPr>
  </w:style>
  <w:style w:type="character" w:customStyle="1" w:styleId="CommentTextChar">
    <w:name w:val="Comment Text Char"/>
    <w:basedOn w:val="DefaultParagraphFont"/>
    <w:link w:val="CommentText"/>
    <w:uiPriority w:val="99"/>
    <w:semiHidden/>
    <w:locked/>
    <w:rsid w:val="00252621"/>
    <w:rPr>
      <w:rFonts w:ascii="Times" w:hAnsi="Times" w:cs="Times"/>
      <w:sz w:val="20"/>
      <w:szCs w:val="20"/>
      <w:lang w:val="nl-NL" w:eastAsia="nl-NL"/>
    </w:rPr>
  </w:style>
  <w:style w:type="paragraph" w:styleId="CommentSubject">
    <w:name w:val="annotation subject"/>
    <w:basedOn w:val="CommentText"/>
    <w:next w:val="CommentText"/>
    <w:link w:val="CommentSubjectChar"/>
    <w:uiPriority w:val="99"/>
    <w:semiHidden/>
    <w:unhideWhenUsed/>
    <w:rsid w:val="00252621"/>
    <w:rPr>
      <w:b/>
      <w:bCs/>
    </w:rPr>
  </w:style>
  <w:style w:type="character" w:customStyle="1" w:styleId="CommentSubjectChar">
    <w:name w:val="Comment Subject Char"/>
    <w:basedOn w:val="CommentTextChar"/>
    <w:link w:val="CommentSubject"/>
    <w:uiPriority w:val="99"/>
    <w:semiHidden/>
    <w:locked/>
    <w:rsid w:val="00252621"/>
    <w:rPr>
      <w:rFonts w:ascii="Times" w:hAnsi="Times" w:cs="Times"/>
      <w:b/>
      <w:bCs/>
      <w:sz w:val="20"/>
      <w:szCs w:val="20"/>
      <w:lang w:val="nl-NL" w:eastAsia="nl-NL"/>
    </w:rPr>
  </w:style>
  <w:style w:type="paragraph" w:styleId="ListParagraph">
    <w:name w:val="List Paragraph"/>
    <w:basedOn w:val="Normal"/>
    <w:uiPriority w:val="34"/>
    <w:qFormat/>
    <w:rsid w:val="003736AE"/>
    <w:pPr>
      <w:autoSpaceDE/>
      <w:autoSpaceDN/>
      <w:spacing w:after="200" w:line="276" w:lineRule="auto"/>
      <w:ind w:left="720"/>
      <w:contextualSpacing/>
    </w:pPr>
    <w:rPr>
      <w:rFonts w:ascii="Calibri" w:hAnsi="Calibri" w:cs="Times New Roman"/>
      <w:sz w:val="22"/>
      <w:szCs w:val="22"/>
      <w:lang w:val="nl-BE" w:eastAsia="en-US"/>
    </w:rPr>
  </w:style>
  <w:style w:type="character" w:customStyle="1" w:styleId="TitreCar">
    <w:name w:val="Titre Car"/>
    <w:basedOn w:val="DefaultParagraphFont"/>
    <w:link w:val="BodyinsprongReynaers"/>
    <w:uiPriority w:val="99"/>
    <w:locked/>
    <w:rsid w:val="003736AE"/>
    <w:rPr>
      <w:rFonts w:ascii="Arial" w:hAnsi="Arial" w:cs="Arial"/>
      <w:sz w:val="20"/>
      <w:szCs w:val="20"/>
      <w:lang w:val="nl-NL" w:eastAsia="nl-NL"/>
    </w:rPr>
  </w:style>
  <w:style w:type="table" w:styleId="TableGrid">
    <w:name w:val="Table Grid"/>
    <w:basedOn w:val="TableNormal"/>
    <w:uiPriority w:val="59"/>
    <w:rsid w:val="001440E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2994</Words>
  <Characters>15813</Characters>
  <Application>Microsoft Office Word</Application>
  <DocSecurity>0</DocSecurity>
  <Lines>131</Lines>
  <Paragraphs>37</Paragraphs>
  <ScaleCrop>false</ScaleCrop>
  <Company>Reynaers Aluminium</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Ronny Van Laer</dc:creator>
  <cp:keywords/>
  <dc:description/>
  <cp:lastModifiedBy>Laura Verhoeven</cp:lastModifiedBy>
  <cp:revision>3</cp:revision>
  <cp:lastPrinted>2013-10-25T09:49:00Z</cp:lastPrinted>
  <dcterms:created xsi:type="dcterms:W3CDTF">2024-05-17T14:12:00Z</dcterms:created>
  <dcterms:modified xsi:type="dcterms:W3CDTF">2024-05-29T07:44:00Z</dcterms:modified>
</cp:coreProperties>
</file>